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B4E" w:rsidRPr="000F7B4E" w:rsidRDefault="000F7B4E" w:rsidP="000F7B4E">
      <w:pPr>
        <w:pStyle w:val="ConsPlusTitle"/>
        <w:jc w:val="center"/>
        <w:outlineLvl w:val="1"/>
        <w:rPr>
          <w:sz w:val="24"/>
          <w:szCs w:val="24"/>
        </w:rPr>
      </w:pPr>
      <w:r w:rsidRPr="000F7B4E">
        <w:rPr>
          <w:sz w:val="24"/>
          <w:szCs w:val="24"/>
        </w:rPr>
        <w:t>ПАСПОРТ</w:t>
      </w:r>
    </w:p>
    <w:p w:rsidR="000F7B4E" w:rsidRPr="000F7B4E" w:rsidRDefault="000F7B4E" w:rsidP="000F7B4E">
      <w:pPr>
        <w:pStyle w:val="ConsPlusTitle"/>
        <w:jc w:val="center"/>
        <w:outlineLvl w:val="1"/>
        <w:rPr>
          <w:sz w:val="24"/>
          <w:szCs w:val="24"/>
        </w:rPr>
      </w:pPr>
      <w:r w:rsidRPr="000F7B4E">
        <w:rPr>
          <w:sz w:val="24"/>
          <w:szCs w:val="24"/>
        </w:rPr>
        <w:t>государственной программы Республики Тыва</w:t>
      </w:r>
    </w:p>
    <w:p w:rsidR="000F7B4E" w:rsidRPr="000F7B4E" w:rsidRDefault="000F7B4E" w:rsidP="000F7B4E">
      <w:pPr>
        <w:pStyle w:val="ConsPlusTitle"/>
        <w:jc w:val="center"/>
        <w:outlineLvl w:val="1"/>
        <w:rPr>
          <w:sz w:val="24"/>
          <w:szCs w:val="24"/>
        </w:rPr>
      </w:pPr>
      <w:r w:rsidRPr="000F7B4E">
        <w:rPr>
          <w:sz w:val="24"/>
          <w:szCs w:val="24"/>
        </w:rPr>
        <w:t>"Развитие здравоохранения Республики Тыва"</w:t>
      </w:r>
    </w:p>
    <w:p w:rsidR="000F7B4E" w:rsidRPr="000F7B4E" w:rsidRDefault="000F7B4E" w:rsidP="000F7B4E">
      <w:pPr>
        <w:pStyle w:val="ConsPlusTitle"/>
        <w:jc w:val="center"/>
        <w:outlineLvl w:val="1"/>
        <w:rPr>
          <w:sz w:val="24"/>
          <w:szCs w:val="24"/>
        </w:rPr>
      </w:pPr>
      <w:r w:rsidRPr="000F7B4E">
        <w:rPr>
          <w:sz w:val="24"/>
          <w:szCs w:val="24"/>
        </w:rPr>
        <w:t>(далее - Программа)</w:t>
      </w:r>
    </w:p>
    <w:p w:rsidR="000F7B4E" w:rsidRPr="000F7B4E" w:rsidRDefault="000F7B4E" w:rsidP="000F7B4E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Куратор государственной программы Республики Тыва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0F7B4E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0F7B4E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 xml:space="preserve">министр здравоохранения Республики Тыва </w:t>
            </w:r>
            <w:proofErr w:type="spellStart"/>
            <w:r w:rsidRPr="000F7B4E">
              <w:rPr>
                <w:b w:val="0"/>
                <w:sz w:val="24"/>
                <w:szCs w:val="24"/>
              </w:rPr>
              <w:t>Югай</w:t>
            </w:r>
            <w:proofErr w:type="spellEnd"/>
            <w:r w:rsidRPr="000F7B4E">
              <w:rPr>
                <w:b w:val="0"/>
                <w:sz w:val="24"/>
                <w:szCs w:val="24"/>
              </w:rPr>
              <w:t xml:space="preserve"> А.К.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2024 - 2030 годы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Цели государственной программы Республики Тыва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обеспечение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достижением медицинской науки;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обеспечение приоритета интересов пациента при оказании первичной медико-санитарной помощи;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обеспечение приоритета профилактики при оказании первичной медико-санитарной помощи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77787B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93" w:history="1">
              <w:r w:rsidR="000F7B4E" w:rsidRPr="000F7B4E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0F7B4E" w:rsidRPr="000F7B4E">
              <w:rPr>
                <w:b w:val="0"/>
                <w:sz w:val="24"/>
                <w:szCs w:val="24"/>
              </w:rPr>
              <w:t xml:space="preserve"> "Совершенствование оказания медицинской помощи, включая профилактику заболеваний и формирование здорового образа жизни";</w:t>
            </w:r>
          </w:p>
          <w:p w:rsidR="000F7B4E" w:rsidRPr="000F7B4E" w:rsidRDefault="0077787B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199" w:history="1">
              <w:r w:rsidR="000F7B4E" w:rsidRPr="000F7B4E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0F7B4E" w:rsidRPr="000F7B4E">
              <w:rPr>
                <w:b w:val="0"/>
                <w:sz w:val="24"/>
                <w:szCs w:val="24"/>
              </w:rPr>
              <w:t xml:space="preserve"> "Развитие медицинской реабилитации и санаторно-курортного лечения, в том числе детей";</w:t>
            </w:r>
          </w:p>
          <w:p w:rsidR="000F7B4E" w:rsidRPr="000F7B4E" w:rsidRDefault="0077787B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04" w:history="1">
              <w:r w:rsidR="000F7B4E" w:rsidRPr="000F7B4E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0F7B4E" w:rsidRPr="000F7B4E">
              <w:rPr>
                <w:b w:val="0"/>
                <w:sz w:val="24"/>
                <w:szCs w:val="24"/>
              </w:rPr>
              <w:t xml:space="preserve"> "Развитие кадровых ресурсов в здравоохранении";</w:t>
            </w:r>
          </w:p>
          <w:p w:rsidR="000F7B4E" w:rsidRPr="000F7B4E" w:rsidRDefault="0077787B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09" w:history="1">
              <w:r w:rsidR="000F7B4E" w:rsidRPr="000F7B4E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0F7B4E" w:rsidRPr="000F7B4E">
              <w:rPr>
                <w:b w:val="0"/>
                <w:sz w:val="24"/>
                <w:szCs w:val="24"/>
              </w:rPr>
              <w:t xml:space="preserve"> "Информационные технологии в здравоохранении";</w:t>
            </w:r>
          </w:p>
          <w:p w:rsidR="000F7B4E" w:rsidRPr="000F7B4E" w:rsidRDefault="0077787B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214" w:history="1">
              <w:r w:rsidR="000F7B4E" w:rsidRPr="000F7B4E">
                <w:rPr>
                  <w:b w:val="0"/>
                  <w:sz w:val="24"/>
                  <w:szCs w:val="24"/>
                </w:rPr>
                <w:t>подпрограмма</w:t>
              </w:r>
            </w:hyperlink>
            <w:r w:rsidR="000F7B4E" w:rsidRPr="000F7B4E">
              <w:rPr>
                <w:b w:val="0"/>
                <w:sz w:val="24"/>
                <w:szCs w:val="24"/>
              </w:rPr>
              <w:t xml:space="preserve"> "Организация обязательного медицинского страхования граждан Республики Тыва"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Объем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общий размер средств составляет 136800908,04 тыс. рублей, в том числе: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2024 год - 18145808,56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2025 год - 17528279,08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2026 год - 20287879,43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2027 год - 19036765,88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2028 год - 19798236,51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2029 год - 20590165,97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lastRenderedPageBreak/>
              <w:t>на 2030 год - 21413772,61 тыс. рублей,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из них: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средства федерального бюджета (по предварительной оценке) - 9016172,89 тыс. рублей, в том числе: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2024 год - 1581822,70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2025 год - 1356171,6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2026 год - 2995977,6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2027 год - 725827,65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2028 год - 754860,76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2029 год - 785055,19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2030 год - 816457,40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средства республиканского бюджета Республики Тыва - 52613606,47 тыс. рублей, в том числе: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2024 год - 6449533,93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2025 год - 5352011,10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2026 год - 5744170,30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2027 год - 8258139,28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2028 год - 8588464,85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2029 год - 8932003,44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2030 год - 9289283,58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средства Территориального фонда обязательного медицинского страхования (по предварительной оценке) - 75171128,67 тыс. рублей, в том числе: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2024 год - 10114451,93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2025 год - 10820096,38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2026 год - 11547731,53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2027 год - 10052798,95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2028 год - 10454910,91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2029 год - 10873107,34 тыс. рублей;</w:t>
            </w:r>
          </w:p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на 2030 год - 11308031,64 тыс. рублей</w:t>
            </w:r>
          </w:p>
        </w:tc>
      </w:tr>
      <w:tr w:rsidR="000F7B4E" w:rsidRPr="000F7B4E" w:rsidTr="00406799">
        <w:tc>
          <w:tcPr>
            <w:tcW w:w="9071" w:type="dxa"/>
            <w:gridSpan w:val="3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lastRenderedPageBreak/>
              <w:t xml:space="preserve">(позиция в ред. </w:t>
            </w:r>
            <w:hyperlink r:id="rId5" w:history="1">
              <w:r w:rsidRPr="000F7B4E">
                <w:rPr>
                  <w:b w:val="0"/>
                  <w:sz w:val="24"/>
                  <w:szCs w:val="24"/>
                </w:rPr>
                <w:t>Постановления</w:t>
              </w:r>
            </w:hyperlink>
            <w:r w:rsidRPr="000F7B4E">
              <w:rPr>
                <w:b w:val="0"/>
                <w:sz w:val="24"/>
                <w:szCs w:val="24"/>
              </w:rPr>
              <w:t xml:space="preserve"> Правительства РТ от 10.04.2024 N 159)</w:t>
            </w:r>
          </w:p>
        </w:tc>
      </w:tr>
      <w:tr w:rsidR="000F7B4E" w:rsidRPr="000F7B4E" w:rsidTr="00406799">
        <w:tc>
          <w:tcPr>
            <w:tcW w:w="3118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 xml:space="preserve">Связь с национальными целями государственной </w:t>
            </w:r>
            <w:hyperlink r:id="rId6" w:history="1">
              <w:r w:rsidRPr="000F7B4E">
                <w:rPr>
                  <w:b w:val="0"/>
                  <w:sz w:val="24"/>
                  <w:szCs w:val="24"/>
                </w:rPr>
                <w:t>программы</w:t>
              </w:r>
            </w:hyperlink>
            <w:r w:rsidRPr="000F7B4E">
              <w:rPr>
                <w:b w:val="0"/>
                <w:sz w:val="24"/>
                <w:szCs w:val="24"/>
              </w:rPr>
              <w:t xml:space="preserve"> Российской Федерации "Развитие здравоохранения"</w:t>
            </w:r>
            <w:r w:rsidR="0077787B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40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0F7B4E" w:rsidRPr="000F7B4E" w:rsidRDefault="000F7B4E" w:rsidP="000F7B4E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0F7B4E">
              <w:rPr>
                <w:b w:val="0"/>
                <w:sz w:val="24"/>
                <w:szCs w:val="24"/>
              </w:rPr>
              <w:t>повышение ожидаемой продолжительности жизни до 73,41 лет к 2030 году.</w:t>
            </w:r>
          </w:p>
        </w:tc>
      </w:tr>
    </w:tbl>
    <w:p w:rsidR="00BD1621" w:rsidRPr="000F7B4E" w:rsidRDefault="00BD1621" w:rsidP="000F7B4E">
      <w:pPr>
        <w:pStyle w:val="ConsPlusTitle"/>
        <w:jc w:val="center"/>
        <w:outlineLvl w:val="1"/>
        <w:rPr>
          <w:sz w:val="24"/>
          <w:szCs w:val="24"/>
        </w:rPr>
      </w:pPr>
    </w:p>
    <w:sectPr w:rsidR="00BD1621" w:rsidRPr="000F7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E"/>
    <w:rsid w:val="000F7B4E"/>
    <w:rsid w:val="0077787B"/>
    <w:rsid w:val="00BD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F7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0F7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120&amp;dst=32379" TargetMode="External"/><Relationship Id="rId5" Type="http://schemas.openxmlformats.org/officeDocument/2006/relationships/hyperlink" Target="https://login.consultant.ru/link/?req=doc&amp;base=RLAW434&amp;n=42265&amp;dst=1000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2024-10-13T05:12:00Z</dcterms:created>
  <dcterms:modified xsi:type="dcterms:W3CDTF">2024-10-27T04:12:00Z</dcterms:modified>
</cp:coreProperties>
</file>