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BD" w:rsidRPr="00ED61BD" w:rsidRDefault="00ED61BD" w:rsidP="00ED61BD">
      <w:pPr>
        <w:pStyle w:val="ConsPlusTitle"/>
        <w:jc w:val="center"/>
        <w:outlineLvl w:val="1"/>
        <w:rPr>
          <w:sz w:val="24"/>
          <w:szCs w:val="24"/>
        </w:rPr>
      </w:pPr>
      <w:r w:rsidRPr="00ED61BD">
        <w:rPr>
          <w:sz w:val="24"/>
          <w:szCs w:val="24"/>
        </w:rPr>
        <w:t>ПАСПОРТ</w:t>
      </w:r>
    </w:p>
    <w:p w:rsidR="00ED61BD" w:rsidRPr="00ED61BD" w:rsidRDefault="00ED61BD" w:rsidP="00ED61BD">
      <w:pPr>
        <w:pStyle w:val="ConsPlusTitle"/>
        <w:jc w:val="center"/>
        <w:outlineLvl w:val="1"/>
        <w:rPr>
          <w:sz w:val="24"/>
          <w:szCs w:val="24"/>
        </w:rPr>
      </w:pPr>
      <w:r w:rsidRPr="00ED61BD">
        <w:rPr>
          <w:sz w:val="24"/>
          <w:szCs w:val="24"/>
        </w:rPr>
        <w:t>государственной программы Республики Тыва</w:t>
      </w:r>
    </w:p>
    <w:p w:rsidR="00ED61BD" w:rsidRPr="00ED61BD" w:rsidRDefault="00ED61BD" w:rsidP="00ED61BD">
      <w:pPr>
        <w:pStyle w:val="ConsPlusTitle"/>
        <w:jc w:val="center"/>
        <w:outlineLvl w:val="1"/>
        <w:rPr>
          <w:sz w:val="24"/>
          <w:szCs w:val="24"/>
        </w:rPr>
      </w:pPr>
      <w:r w:rsidRPr="00ED61BD">
        <w:rPr>
          <w:sz w:val="24"/>
          <w:szCs w:val="24"/>
        </w:rPr>
        <w:t>"Содействие занятости населения в Республике Тыва"</w:t>
      </w:r>
    </w:p>
    <w:p w:rsidR="00ED61BD" w:rsidRPr="00ED61BD" w:rsidRDefault="00ED61BD" w:rsidP="00ED61BD">
      <w:pPr>
        <w:pStyle w:val="ConsPlusTitle"/>
        <w:jc w:val="center"/>
        <w:outlineLvl w:val="1"/>
        <w:rPr>
          <w:sz w:val="24"/>
          <w:szCs w:val="24"/>
        </w:rPr>
      </w:pPr>
      <w:r w:rsidRPr="00ED61BD">
        <w:rPr>
          <w:sz w:val="24"/>
          <w:szCs w:val="24"/>
        </w:rPr>
        <w:t>(далее - Программа)</w:t>
      </w:r>
    </w:p>
    <w:p w:rsidR="00ED61BD" w:rsidRPr="00ED61BD" w:rsidRDefault="00ED61BD" w:rsidP="00ED61BD">
      <w:pPr>
        <w:pStyle w:val="ConsPlusTitle"/>
        <w:jc w:val="center"/>
        <w:outlineLvl w:val="1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Куратор Программы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 xml:space="preserve">заместитель Председателя Правительства Республики Тыва </w:t>
            </w:r>
            <w:proofErr w:type="spellStart"/>
            <w:r w:rsidRPr="00ED61BD">
              <w:rPr>
                <w:b w:val="0"/>
                <w:sz w:val="24"/>
                <w:szCs w:val="24"/>
              </w:rPr>
              <w:t>Сарыглар</w:t>
            </w:r>
            <w:proofErr w:type="spellEnd"/>
            <w:r w:rsidRPr="00ED61BD">
              <w:rPr>
                <w:b w:val="0"/>
                <w:sz w:val="24"/>
                <w:szCs w:val="24"/>
              </w:rPr>
              <w:t xml:space="preserve"> О.Д.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 xml:space="preserve">Министерство образования Республики Тыва, органы местного самоуправления муниципальных районов и городских округов Республики Тыва, подведомственное Министерству труда и социальной политики Республики Тыва государственное казенное учреждение "Центр занятости населения Республики Тыва", управление по г. Кызылу, территориальные отделения </w:t>
            </w:r>
            <w:proofErr w:type="spellStart"/>
            <w:r w:rsidRPr="00ED61BD">
              <w:rPr>
                <w:b w:val="0"/>
                <w:sz w:val="24"/>
                <w:szCs w:val="24"/>
              </w:rPr>
              <w:t>кожуунов</w:t>
            </w:r>
            <w:proofErr w:type="spellEnd"/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Период реализации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2024 - 2030 годы.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Цели Программы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1) обеспечение государственных гарантий в области охраны труда;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2) обеспечение государственных гарантий в области содействия занятости населения;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3) снижение доли лиц с доходами ниже прожиточного минимума и оказание мер социальной поддержки граждан;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4) принятие мер по снижению напряженности на рынке;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5) уменьшение уровня безработицы за счет: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организации общественных работ граждан, зарегистрированных в органах службы занятости в целях поиска подходящей работы, включая безработных граждан;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организации временного трудоустройства несовершеннолетних граждан в возрасте от 14 до 18 лет;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организации временного трудоустройства безработных граждан в возрасте от 18 до 25 лет, имеющих среднее профессиональное образование и ищущих работу впервые;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трудоустройства инвалидов молодого возраста;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6) сокращение времени состояния на учете в качестве безработного гражданина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Задачи Программы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1) улучшение условий и охраны труда у работодателей, снижение уровня производственного травматизма и профессиональной заболеваемости;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2) осуществление государственной политики в сфере занятости населения;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3) оказание социальной поддержки гражданам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lastRenderedPageBreak/>
              <w:t>Направления (подпрограммы)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575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1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"Улучшение условий и охраны труда в Республике Тыва";</w:t>
            </w:r>
          </w:p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615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2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"Снижение напряженности на рынке труда";</w:t>
            </w:r>
          </w:p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674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3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"Содействие занятости населения";</w:t>
            </w:r>
          </w:p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18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4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"Обеспечение социальной поддержки безработных граждан";</w:t>
            </w:r>
          </w:p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761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5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"Обеспечение деятельности центров занятости населения";</w:t>
            </w:r>
          </w:p>
          <w:p w:rsidR="00ED61BD" w:rsidRPr="00ED61BD" w:rsidRDefault="008C357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hyperlink w:anchor="Par802" w:history="1">
              <w:r w:rsidR="00ED61BD" w:rsidRPr="00ED61BD">
                <w:rPr>
                  <w:b w:val="0"/>
                  <w:sz w:val="24"/>
                  <w:szCs w:val="24"/>
                </w:rPr>
                <w:t>подпрограмма 6</w:t>
              </w:r>
            </w:hyperlink>
            <w:r w:rsidR="00ED61BD" w:rsidRPr="00ED61BD">
              <w:rPr>
                <w:b w:val="0"/>
                <w:sz w:val="24"/>
                <w:szCs w:val="24"/>
              </w:rPr>
              <w:t xml:space="preserve"> "Сопровождение инвалидов молодого возраста при трудоустройстве"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реализация мероприятий будет осуществляться за счет средств федерального, республиканского бюджетов и внебюджетных источников.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Общий объем финансирования Программы составляет 3436026,0 тыс. рублей, в том числе: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2024 году - 490503,5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2025 году - 442366,5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2026 году - 464728,7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2027 году - 482782,0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2028 году - 500230,8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2029 году - 518325,3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2030 году - 537089,2 тыс. рублей.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Объем финансирования за счет средств федерального бюджета составляет 2721322,2 тыс. рублей, в том числе: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2024 году - 351701,4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2025 году - 367221,5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2026 году - 388244,2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2027 году - 381820,2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2028 году - 395947,5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2029 году - 410597,6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2030 году - 425789,7 тыс. рублей.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Объем финансирования за счет средств республиканского бюджета Республики Тыва составляет 714703,8 тыс. рублей, в том числе: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2024 году - 138802,1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2025 году - 75145,0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2026 году - 76484,5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2027 году - 100961,8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2028 году - 104283,3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2029 году - 107727,7 тыс. рублей;</w:t>
            </w:r>
          </w:p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в 2030 году - 111299,5 тыс. рублей</w:t>
            </w:r>
          </w:p>
        </w:tc>
      </w:tr>
      <w:tr w:rsidR="00ED61BD" w:rsidRPr="00ED61BD" w:rsidTr="00406799">
        <w:tc>
          <w:tcPr>
            <w:tcW w:w="3118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  <w:r w:rsidR="008C357D">
              <w:rPr>
                <w:b w:val="0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340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613" w:type="dxa"/>
          </w:tcPr>
          <w:p w:rsidR="00ED61BD" w:rsidRPr="00ED61BD" w:rsidRDefault="00ED61BD" w:rsidP="00ED61BD">
            <w:pPr>
              <w:pStyle w:val="ConsPlusTitle"/>
              <w:jc w:val="both"/>
              <w:outlineLvl w:val="1"/>
              <w:rPr>
                <w:b w:val="0"/>
                <w:sz w:val="24"/>
                <w:szCs w:val="24"/>
              </w:rPr>
            </w:pPr>
            <w:r w:rsidRPr="00ED61BD">
              <w:rPr>
                <w:b w:val="0"/>
                <w:sz w:val="24"/>
                <w:szCs w:val="24"/>
              </w:rPr>
              <w:t xml:space="preserve">государственная </w:t>
            </w:r>
            <w:hyperlink r:id="rId5" w:history="1">
              <w:r w:rsidRPr="00ED61BD">
                <w:rPr>
                  <w:b w:val="0"/>
                  <w:sz w:val="24"/>
                  <w:szCs w:val="24"/>
                </w:rPr>
                <w:t>программа</w:t>
              </w:r>
            </w:hyperlink>
            <w:r w:rsidRPr="00ED61BD">
              <w:rPr>
                <w:b w:val="0"/>
                <w:sz w:val="24"/>
                <w:szCs w:val="24"/>
              </w:rPr>
              <w:t xml:space="preserve"> Российской Федерации "Содействие занятости населения", утвержденная постановлением Правительства Российской Федерации от 15 апреля 2014 г. N 298</w:t>
            </w:r>
          </w:p>
        </w:tc>
      </w:tr>
    </w:tbl>
    <w:p w:rsidR="00BD1621" w:rsidRPr="00ED61BD" w:rsidRDefault="00BD1621" w:rsidP="00ED61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1621" w:rsidRPr="00ED61BD" w:rsidSect="00ED61B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1BD"/>
    <w:rsid w:val="008C357D"/>
    <w:rsid w:val="00BD1621"/>
    <w:rsid w:val="00E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ED6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B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ED6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5213&amp;dst=25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Анчымаа Долаана Тимуровна</dc:creator>
  <cp:lastModifiedBy>Анчымаа Долаана Тимуровна</cp:lastModifiedBy>
  <cp:revision>2</cp:revision>
  <dcterms:created xsi:type="dcterms:W3CDTF">2024-10-13T04:54:00Z</dcterms:created>
  <dcterms:modified xsi:type="dcterms:W3CDTF">2024-10-27T04:06:00Z</dcterms:modified>
</cp:coreProperties>
</file>