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BB" w:rsidRPr="00B55EBB" w:rsidRDefault="00B55EBB" w:rsidP="00B55EBB">
      <w:pPr>
        <w:pStyle w:val="ConsPlusTitle"/>
        <w:jc w:val="center"/>
        <w:outlineLvl w:val="1"/>
        <w:rPr>
          <w:sz w:val="24"/>
          <w:szCs w:val="24"/>
        </w:rPr>
      </w:pPr>
      <w:r w:rsidRPr="00B55EBB">
        <w:rPr>
          <w:sz w:val="24"/>
          <w:szCs w:val="24"/>
        </w:rPr>
        <w:t>ПАСПОРТ</w:t>
      </w:r>
    </w:p>
    <w:p w:rsidR="00B55EBB" w:rsidRPr="00B55EBB" w:rsidRDefault="00B55EBB" w:rsidP="00B55EBB">
      <w:pPr>
        <w:pStyle w:val="ConsPlusTitle"/>
        <w:jc w:val="center"/>
        <w:outlineLvl w:val="1"/>
        <w:rPr>
          <w:sz w:val="24"/>
          <w:szCs w:val="24"/>
        </w:rPr>
      </w:pPr>
      <w:r w:rsidRPr="00B55EBB">
        <w:rPr>
          <w:sz w:val="24"/>
          <w:szCs w:val="24"/>
        </w:rPr>
        <w:t>государственной программы Республики Тыва "Защита населения</w:t>
      </w:r>
    </w:p>
    <w:p w:rsidR="00B55EBB" w:rsidRPr="00B55EBB" w:rsidRDefault="00B55EBB" w:rsidP="00B55EBB">
      <w:pPr>
        <w:pStyle w:val="ConsPlusTitle"/>
        <w:jc w:val="center"/>
        <w:outlineLvl w:val="1"/>
        <w:rPr>
          <w:sz w:val="24"/>
          <w:szCs w:val="24"/>
        </w:rPr>
      </w:pPr>
      <w:r w:rsidRPr="00B55EBB">
        <w:rPr>
          <w:sz w:val="24"/>
          <w:szCs w:val="24"/>
        </w:rPr>
        <w:t xml:space="preserve">и территорий от чрезвычайных ситуаций </w:t>
      </w:r>
      <w:proofErr w:type="gramStart"/>
      <w:r w:rsidRPr="00B55EBB">
        <w:rPr>
          <w:sz w:val="24"/>
          <w:szCs w:val="24"/>
        </w:rPr>
        <w:t>природного</w:t>
      </w:r>
      <w:proofErr w:type="gramEnd"/>
    </w:p>
    <w:p w:rsidR="00B55EBB" w:rsidRPr="00B55EBB" w:rsidRDefault="00B55EBB" w:rsidP="00B55EBB">
      <w:pPr>
        <w:pStyle w:val="ConsPlusTitle"/>
        <w:jc w:val="center"/>
        <w:outlineLvl w:val="1"/>
        <w:rPr>
          <w:sz w:val="24"/>
          <w:szCs w:val="24"/>
        </w:rPr>
      </w:pPr>
      <w:r w:rsidRPr="00B55EBB">
        <w:rPr>
          <w:sz w:val="24"/>
          <w:szCs w:val="24"/>
        </w:rPr>
        <w:t>и техногенного характера на территории Республики Тыва"</w:t>
      </w:r>
    </w:p>
    <w:p w:rsidR="00B55EBB" w:rsidRPr="00B55EBB" w:rsidRDefault="00B55EBB" w:rsidP="00B55EBB">
      <w:pPr>
        <w:pStyle w:val="ConsPlusTitle"/>
        <w:jc w:val="center"/>
        <w:outlineLvl w:val="1"/>
        <w:rPr>
          <w:sz w:val="24"/>
          <w:szCs w:val="24"/>
        </w:rPr>
      </w:pPr>
      <w:r w:rsidRPr="00B55EBB">
        <w:rPr>
          <w:sz w:val="24"/>
          <w:szCs w:val="24"/>
        </w:rPr>
        <w:t>(далее - программа)</w:t>
      </w:r>
    </w:p>
    <w:p w:rsidR="00B55EBB" w:rsidRPr="00B55EBB" w:rsidRDefault="00B55EBB" w:rsidP="00B55EBB">
      <w:pPr>
        <w:pStyle w:val="ConsPlusTitle"/>
        <w:jc w:val="center"/>
        <w:outlineLvl w:val="1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B55EBB" w:rsidRPr="00B55EBB" w:rsidTr="00B55EBB">
        <w:tc>
          <w:tcPr>
            <w:tcW w:w="3118" w:type="dxa"/>
          </w:tcPr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Куратор программы</w:t>
            </w:r>
          </w:p>
        </w:tc>
        <w:tc>
          <w:tcPr>
            <w:tcW w:w="340" w:type="dxa"/>
          </w:tcPr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заместитель Председателя Правительства Республики Тыва, курирующий вопросы организации реализации единой государственной политики в сферах: обеспечения правопорядка, общественной безопасности; предупреждения терроризма и экстремизма; обеспечения координации деятельности в области гражданской обороны, предупреждения и ликвидации чрезвычайных ситуаций</w:t>
            </w:r>
          </w:p>
        </w:tc>
      </w:tr>
      <w:tr w:rsidR="00B55EBB" w:rsidRPr="00B55EBB" w:rsidTr="00B55EBB">
        <w:tc>
          <w:tcPr>
            <w:tcW w:w="3118" w:type="dxa"/>
          </w:tcPr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0" w:type="dxa"/>
          </w:tcPr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Служба по гражданской обороне и чрезвычайным ситуациям Республики Тыва</w:t>
            </w:r>
          </w:p>
        </w:tc>
      </w:tr>
      <w:tr w:rsidR="00B55EBB" w:rsidRPr="00B55EBB" w:rsidTr="00B55EBB">
        <w:tc>
          <w:tcPr>
            <w:tcW w:w="3118" w:type="dxa"/>
          </w:tcPr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40" w:type="dxa"/>
          </w:tcPr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органы местного самоуправления муниципальных образований Республики Тыва</w:t>
            </w:r>
          </w:p>
        </w:tc>
      </w:tr>
      <w:tr w:rsidR="00B55EBB" w:rsidRPr="00B55EBB" w:rsidTr="00B55EBB">
        <w:tc>
          <w:tcPr>
            <w:tcW w:w="3118" w:type="dxa"/>
          </w:tcPr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Период реализации программы</w:t>
            </w:r>
          </w:p>
        </w:tc>
        <w:tc>
          <w:tcPr>
            <w:tcW w:w="340" w:type="dxa"/>
          </w:tcPr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2024 - 2023 гг.</w:t>
            </w:r>
          </w:p>
        </w:tc>
      </w:tr>
      <w:tr w:rsidR="00B55EBB" w:rsidRPr="00B55EBB" w:rsidTr="00B55EBB">
        <w:tc>
          <w:tcPr>
            <w:tcW w:w="3118" w:type="dxa"/>
          </w:tcPr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Цели Программы</w:t>
            </w:r>
          </w:p>
        </w:tc>
        <w:tc>
          <w:tcPr>
            <w:tcW w:w="340" w:type="dxa"/>
          </w:tcPr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899" w:history="1">
              <w:r w:rsidRPr="00B55EBB">
                <w:rPr>
                  <w:b w:val="0"/>
                  <w:sz w:val="24"/>
                  <w:szCs w:val="24"/>
                </w:rPr>
                <w:t>цель 1</w:t>
              </w:r>
            </w:hyperlink>
            <w:r w:rsidRPr="00B55EBB">
              <w:rPr>
                <w:b w:val="0"/>
                <w:sz w:val="24"/>
                <w:szCs w:val="24"/>
              </w:rPr>
              <w:t>. Обеспечение функционирования основного и резервного центров обработки вызовов системы-112 в Республике Тыва;</w:t>
            </w:r>
          </w:p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916" w:history="1">
              <w:r w:rsidRPr="00B55EBB">
                <w:rPr>
                  <w:b w:val="0"/>
                  <w:sz w:val="24"/>
                  <w:szCs w:val="24"/>
                </w:rPr>
                <w:t>цель 2</w:t>
              </w:r>
            </w:hyperlink>
            <w:r w:rsidRPr="00B55EBB">
              <w:rPr>
                <w:b w:val="0"/>
                <w:sz w:val="24"/>
                <w:szCs w:val="24"/>
              </w:rPr>
              <w:t>. Развитие и модернизация системы-112 в Республике Тыва;</w:t>
            </w:r>
          </w:p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933" w:history="1">
              <w:r w:rsidRPr="00B55EBB">
                <w:rPr>
                  <w:b w:val="0"/>
                  <w:sz w:val="24"/>
                  <w:szCs w:val="24"/>
                </w:rPr>
                <w:t>цель 3</w:t>
              </w:r>
            </w:hyperlink>
            <w:r w:rsidRPr="00B55EBB">
              <w:rPr>
                <w:b w:val="0"/>
                <w:sz w:val="24"/>
                <w:szCs w:val="24"/>
              </w:rPr>
              <w:t>. Развитие добровольной пожарной охраны (далее - ДПО);</w:t>
            </w:r>
          </w:p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965" w:history="1">
              <w:r w:rsidRPr="00B55EBB">
                <w:rPr>
                  <w:b w:val="0"/>
                  <w:sz w:val="24"/>
                  <w:szCs w:val="24"/>
                </w:rPr>
                <w:t>цель 4</w:t>
              </w:r>
            </w:hyperlink>
            <w:r w:rsidRPr="00B55EBB">
              <w:rPr>
                <w:b w:val="0"/>
                <w:sz w:val="24"/>
                <w:szCs w:val="24"/>
              </w:rPr>
              <w:t>. Совершенствование противопожарной пропаганды и информационного обеспечения по вопросам пожарной безопасности;</w:t>
            </w:r>
          </w:p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982" w:history="1">
              <w:r w:rsidRPr="00B55EBB">
                <w:rPr>
                  <w:b w:val="0"/>
                  <w:sz w:val="24"/>
                  <w:szCs w:val="24"/>
                </w:rPr>
                <w:t>цель 5</w:t>
              </w:r>
            </w:hyperlink>
            <w:r w:rsidRPr="00B55EBB">
              <w:rPr>
                <w:b w:val="0"/>
                <w:sz w:val="24"/>
                <w:szCs w:val="24"/>
              </w:rPr>
              <w:t xml:space="preserve">. Развитие и поддержание в состоянии постоянной </w:t>
            </w:r>
            <w:proofErr w:type="gramStart"/>
            <w:r w:rsidRPr="00B55EBB">
              <w:rPr>
                <w:b w:val="0"/>
                <w:sz w:val="24"/>
                <w:szCs w:val="24"/>
              </w:rPr>
              <w:t>готовности системы оповещения населения Республики</w:t>
            </w:r>
            <w:proofErr w:type="gramEnd"/>
            <w:r w:rsidRPr="00B55EBB">
              <w:rPr>
                <w:b w:val="0"/>
                <w:sz w:val="24"/>
                <w:szCs w:val="24"/>
              </w:rPr>
              <w:t xml:space="preserve"> Тыва</w:t>
            </w:r>
          </w:p>
        </w:tc>
      </w:tr>
      <w:tr w:rsidR="00B55EBB" w:rsidRPr="00B55EBB" w:rsidTr="00B55EBB">
        <w:tc>
          <w:tcPr>
            <w:tcW w:w="9071" w:type="dxa"/>
            <w:gridSpan w:val="3"/>
          </w:tcPr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 xml:space="preserve">(позиция в ред. </w:t>
            </w:r>
            <w:hyperlink r:id="rId5" w:history="1">
              <w:r w:rsidRPr="00B55EBB">
                <w:rPr>
                  <w:b w:val="0"/>
                  <w:sz w:val="24"/>
                  <w:szCs w:val="24"/>
                </w:rPr>
                <w:t>Постановления</w:t>
              </w:r>
            </w:hyperlink>
            <w:r w:rsidRPr="00B55EBB">
              <w:rPr>
                <w:b w:val="0"/>
                <w:sz w:val="24"/>
                <w:szCs w:val="24"/>
              </w:rPr>
              <w:t xml:space="preserve"> Правительства РТ от 10.04.2024 N 163)</w:t>
            </w:r>
          </w:p>
        </w:tc>
      </w:tr>
      <w:tr w:rsidR="00B55EBB" w:rsidRPr="00B55EBB" w:rsidTr="00B55EBB">
        <w:tc>
          <w:tcPr>
            <w:tcW w:w="3118" w:type="dxa"/>
          </w:tcPr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Направления (подпрограммы) программы</w:t>
            </w:r>
          </w:p>
        </w:tc>
        <w:tc>
          <w:tcPr>
            <w:tcW w:w="340" w:type="dxa"/>
          </w:tcPr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429" w:history="1">
              <w:r w:rsidRPr="00B55EBB">
                <w:rPr>
                  <w:b w:val="0"/>
                  <w:sz w:val="24"/>
                  <w:szCs w:val="24"/>
                </w:rPr>
                <w:t>подпрограмма 1</w:t>
              </w:r>
            </w:hyperlink>
            <w:r w:rsidRPr="00B55EBB">
              <w:rPr>
                <w:b w:val="0"/>
                <w:sz w:val="24"/>
                <w:szCs w:val="24"/>
              </w:rPr>
              <w:t xml:space="preserve"> "Система обеспечения вызова экстренных оперативных служб через единый номер "112" в Республике Тыва";</w:t>
            </w:r>
          </w:p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579" w:history="1">
              <w:r w:rsidRPr="00B55EBB">
                <w:rPr>
                  <w:b w:val="0"/>
                  <w:sz w:val="24"/>
                  <w:szCs w:val="24"/>
                </w:rPr>
                <w:t>подпрограмма 2</w:t>
              </w:r>
            </w:hyperlink>
            <w:r w:rsidRPr="00B55EBB">
              <w:rPr>
                <w:b w:val="0"/>
                <w:sz w:val="24"/>
                <w:szCs w:val="24"/>
              </w:rPr>
              <w:t xml:space="preserve"> "Пожарная безопасность в Республике Тыва";</w:t>
            </w:r>
          </w:p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718" w:history="1">
              <w:r w:rsidRPr="00B55EBB">
                <w:rPr>
                  <w:b w:val="0"/>
                  <w:sz w:val="24"/>
                  <w:szCs w:val="24"/>
                </w:rPr>
                <w:t>подпрограмма 3</w:t>
              </w:r>
            </w:hyperlink>
            <w:r w:rsidRPr="00B55EBB">
              <w:rPr>
                <w:b w:val="0"/>
                <w:sz w:val="24"/>
                <w:szCs w:val="24"/>
              </w:rPr>
              <w:t xml:space="preserve"> "Развитие и модернизация системы оповещения населения Республики Тыва"</w:t>
            </w:r>
          </w:p>
        </w:tc>
      </w:tr>
      <w:tr w:rsidR="00B55EBB" w:rsidRPr="00B55EBB" w:rsidTr="00B55EBB">
        <w:tc>
          <w:tcPr>
            <w:tcW w:w="3118" w:type="dxa"/>
          </w:tcPr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340" w:type="dxa"/>
          </w:tcPr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всего - 530406,1 тыс. рублей, из них:</w:t>
            </w:r>
          </w:p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в 2024 г. - 66049,0 тыс. рублей;</w:t>
            </w:r>
          </w:p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в 2025 г. - 7412,6 тыс. рублей;</w:t>
            </w:r>
          </w:p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в 2026 г. - 14879,5 тыс. рублей;</w:t>
            </w:r>
          </w:p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lastRenderedPageBreak/>
              <w:t>в 2027 г. - 109965,0 тыс. рублей;</w:t>
            </w:r>
          </w:p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в 2028 г. - 110374,0 тыс. рублей;</w:t>
            </w:r>
          </w:p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в 2029 г. - 110583,0 тыс. рублей;</w:t>
            </w:r>
          </w:p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в 2030 г. - 111143,0 тыс. рублей;</w:t>
            </w:r>
          </w:p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за счет средств республиканского бюджета - 530406,1 тыс. рублей, в том числе по годам:</w:t>
            </w:r>
          </w:p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в 2024 г. - 66049,0 тыс. рублей;</w:t>
            </w:r>
          </w:p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в 2025 г. - 7412,6 тыс. рублей;</w:t>
            </w:r>
          </w:p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в 2026 г. - 14879,5 тыс. рублей;</w:t>
            </w:r>
          </w:p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в 2027 г. - 109965,0 тыс. рублей;</w:t>
            </w:r>
          </w:p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в 2028 г. - 110374,0 тыс. рублей;</w:t>
            </w:r>
          </w:p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в 2029 г. - 110583,0 тыс. рублей;</w:t>
            </w:r>
          </w:p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в 2030 г. - 111143,0 тыс. рублей,</w:t>
            </w:r>
          </w:p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всего - 530406,1 тыс. рублей, из них:</w:t>
            </w:r>
          </w:p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средства федерального бюджета - 0,0 тыс. рублей (с 2024 по 2030 гг.);</w:t>
            </w:r>
          </w:p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средства консолидированного</w:t>
            </w:r>
            <w:bookmarkStart w:id="0" w:name="_GoBack"/>
            <w:bookmarkEnd w:id="0"/>
            <w:r w:rsidRPr="00B55EBB">
              <w:rPr>
                <w:b w:val="0"/>
                <w:sz w:val="24"/>
                <w:szCs w:val="24"/>
              </w:rPr>
              <w:t xml:space="preserve"> бюджета субъекта Российской Федерации - 530406,1 тыс. рублей (с 2024 по 2030 гг.);</w:t>
            </w:r>
          </w:p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средства юридических лиц - 0,0 тыс. рублей;</w:t>
            </w:r>
          </w:p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средства из внебюджетных источников - 0,0 тыс. рублей.</w:t>
            </w:r>
          </w:p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429" w:history="1">
              <w:r w:rsidRPr="00B55EBB">
                <w:rPr>
                  <w:b w:val="0"/>
                  <w:sz w:val="24"/>
                  <w:szCs w:val="24"/>
                </w:rPr>
                <w:t>Подпрограмма 1</w:t>
              </w:r>
            </w:hyperlink>
            <w:r w:rsidRPr="00B55EBB">
              <w:rPr>
                <w:b w:val="0"/>
                <w:sz w:val="24"/>
                <w:szCs w:val="24"/>
              </w:rPr>
              <w:t xml:space="preserve"> "Система обеспечения вызова экстренных оперативных служб через единый номер "112" в Республике Тыва":</w:t>
            </w:r>
          </w:p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всего - 156557,0 тыс. рублей, из них:</w:t>
            </w:r>
          </w:p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средства федерального бюджета - 0,00 тыс. рублей (с 2024 по 2030 гг.);</w:t>
            </w:r>
          </w:p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средства консолидированного бюджета Республики Тыва - 156557,0 тыс. рублей;</w:t>
            </w:r>
          </w:p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средства юридических лиц - 0,00 тыс. рублей;</w:t>
            </w:r>
          </w:p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средства из внебюджетных источников - 0,00 тыс. рублей.</w:t>
            </w:r>
          </w:p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579" w:history="1">
              <w:r w:rsidRPr="00B55EBB">
                <w:rPr>
                  <w:b w:val="0"/>
                  <w:sz w:val="24"/>
                  <w:szCs w:val="24"/>
                </w:rPr>
                <w:t>Подпрограмма 2</w:t>
              </w:r>
            </w:hyperlink>
            <w:r w:rsidRPr="00B55EBB">
              <w:rPr>
                <w:b w:val="0"/>
                <w:sz w:val="24"/>
                <w:szCs w:val="24"/>
              </w:rPr>
              <w:t xml:space="preserve"> "Пожарная безопасность в Республике Тыва":</w:t>
            </w:r>
          </w:p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всего - 26698,1 тыс. рублей, из них:</w:t>
            </w:r>
          </w:p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средства федерального бюджета - 0,00 тыс. рублей (с 2024 по 2030 гг.);</w:t>
            </w:r>
          </w:p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средства консолидированного бюджета Республики Тыва - 26698,1 тыс. рублей;</w:t>
            </w:r>
          </w:p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средства юридических лиц - 0,00 тыс. рублей;</w:t>
            </w:r>
          </w:p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средства из внебюджетных источников - 0,00 тыс. рублей.</w:t>
            </w:r>
          </w:p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718" w:history="1">
              <w:r w:rsidRPr="00B55EBB">
                <w:rPr>
                  <w:b w:val="0"/>
                  <w:sz w:val="24"/>
                  <w:szCs w:val="24"/>
                </w:rPr>
                <w:t>Подпрограмма 3</w:t>
              </w:r>
            </w:hyperlink>
            <w:r w:rsidRPr="00B55EBB">
              <w:rPr>
                <w:b w:val="0"/>
                <w:sz w:val="24"/>
                <w:szCs w:val="24"/>
              </w:rPr>
              <w:t xml:space="preserve"> "Развитие и модернизация системы оповещения населения Республики Тыва":</w:t>
            </w:r>
          </w:p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всего - 347151,0 тыс. рублей, из них:</w:t>
            </w:r>
          </w:p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средства федерального бюджета - 0,00 тыс. рублей (с 2024 по 2030 гг.);</w:t>
            </w:r>
          </w:p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средства консолидированного бюджета Республики Тыва - 347151,0 тыс. рублей;</w:t>
            </w:r>
          </w:p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средства юридических лиц - 0,00 тыс. рублей;</w:t>
            </w:r>
          </w:p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 xml:space="preserve">средства из внебюджетных источников - 0,00 тыс. </w:t>
            </w:r>
            <w:r w:rsidRPr="00B55EBB">
              <w:rPr>
                <w:b w:val="0"/>
                <w:sz w:val="24"/>
                <w:szCs w:val="24"/>
              </w:rPr>
              <w:lastRenderedPageBreak/>
              <w:t>рублей.</w:t>
            </w:r>
          </w:p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Финансирование мероприятий Подпрограммы будет ежегодно корректироваться исходя из возможностей республиканского бюджета Республики Тыва.</w:t>
            </w:r>
          </w:p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Объем финансирования Подпрограммы может быть уточнен в порядке, установленном законом о бюджете на соответствующий финансовый год, исходя из возможностей бюджета Республики Тыва</w:t>
            </w:r>
          </w:p>
        </w:tc>
      </w:tr>
      <w:tr w:rsidR="00B55EBB" w:rsidRPr="00B55EBB" w:rsidTr="00B55EBB">
        <w:tc>
          <w:tcPr>
            <w:tcW w:w="9071" w:type="dxa"/>
            <w:gridSpan w:val="3"/>
          </w:tcPr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lastRenderedPageBreak/>
              <w:t xml:space="preserve">(позиция в ред. </w:t>
            </w:r>
            <w:hyperlink r:id="rId6" w:history="1">
              <w:r w:rsidRPr="00B55EBB">
                <w:rPr>
                  <w:b w:val="0"/>
                  <w:sz w:val="24"/>
                  <w:szCs w:val="24"/>
                </w:rPr>
                <w:t>Постановления</w:t>
              </w:r>
            </w:hyperlink>
            <w:r w:rsidRPr="00B55EBB">
              <w:rPr>
                <w:b w:val="0"/>
                <w:sz w:val="24"/>
                <w:szCs w:val="24"/>
              </w:rPr>
              <w:t xml:space="preserve"> Правительства РТ от 10.04.2024 N 163)</w:t>
            </w:r>
          </w:p>
        </w:tc>
      </w:tr>
      <w:tr w:rsidR="00B55EBB" w:rsidRPr="00B55EBB" w:rsidTr="00B55EBB">
        <w:tc>
          <w:tcPr>
            <w:tcW w:w="3118" w:type="dxa"/>
          </w:tcPr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Связь с национальными целями развития Российской Федерации/ государственной программой Российской Федерации</w:t>
            </w:r>
          </w:p>
        </w:tc>
        <w:tc>
          <w:tcPr>
            <w:tcW w:w="340" w:type="dxa"/>
          </w:tcPr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B55EBB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B55EBB" w:rsidRPr="00B55EBB" w:rsidRDefault="00B55EBB" w:rsidP="00B55EBB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B55EBB">
              <w:rPr>
                <w:b w:val="0"/>
                <w:sz w:val="24"/>
                <w:szCs w:val="24"/>
              </w:rPr>
              <w:t xml:space="preserve">влияние </w:t>
            </w:r>
            <w:hyperlink w:anchor="Par429" w:history="1">
              <w:r w:rsidRPr="00B55EBB">
                <w:rPr>
                  <w:b w:val="0"/>
                  <w:sz w:val="24"/>
                  <w:szCs w:val="24"/>
                </w:rPr>
                <w:t>подпрограммы</w:t>
              </w:r>
            </w:hyperlink>
            <w:r w:rsidRPr="00B55EBB">
              <w:rPr>
                <w:b w:val="0"/>
                <w:sz w:val="24"/>
                <w:szCs w:val="24"/>
              </w:rPr>
              <w:t xml:space="preserve"> "Система обеспечения экстренных оперативных служб через единый номер "112" в Республике Тыва" на социально-экономическое развитие Республики Тыва указано в соответствии с </w:t>
            </w:r>
            <w:hyperlink r:id="rId7" w:history="1">
              <w:r w:rsidRPr="00B55EBB">
                <w:rPr>
                  <w:b w:val="0"/>
                  <w:sz w:val="24"/>
                  <w:szCs w:val="24"/>
                </w:rPr>
                <w:t>пунктом 4.8</w:t>
              </w:r>
            </w:hyperlink>
            <w:r w:rsidRPr="00B55EBB">
              <w:rPr>
                <w:b w:val="0"/>
                <w:sz w:val="24"/>
                <w:szCs w:val="24"/>
              </w:rPr>
              <w:t xml:space="preserve"> Стратегии социально-экономического развития Республики Тыва до 2030 года - национальная безопасность и стабильное социально-экономическое развитие Российской Федерации, обеспечивающиеся эффективным механизмом быстрого реагирования на угрозы путем координации сил реагирования экстренных оперативных служб.</w:t>
            </w:r>
            <w:proofErr w:type="gramEnd"/>
          </w:p>
        </w:tc>
      </w:tr>
    </w:tbl>
    <w:p w:rsidR="00BD1621" w:rsidRPr="00B55EBB" w:rsidRDefault="00BD1621" w:rsidP="00B55EBB">
      <w:pPr>
        <w:pStyle w:val="ConsPlusTitle"/>
        <w:jc w:val="center"/>
        <w:outlineLvl w:val="1"/>
        <w:rPr>
          <w:sz w:val="24"/>
          <w:szCs w:val="24"/>
        </w:rPr>
      </w:pPr>
    </w:p>
    <w:sectPr w:rsidR="00BD1621" w:rsidRPr="00B55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BB"/>
    <w:rsid w:val="00B55EBB"/>
    <w:rsid w:val="00B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B55E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B55E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34&amp;n=39155&amp;dst=10047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34&amp;n=42267&amp;dst=100011" TargetMode="External"/><Relationship Id="rId5" Type="http://schemas.openxmlformats.org/officeDocument/2006/relationships/hyperlink" Target="https://login.consultant.ru/link/?req=doc&amp;base=RLAW434&amp;n=42267&amp;dst=100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Анчымаа Долаана Тимуровна</dc:creator>
  <cp:lastModifiedBy>Анчымаа Долаана Тимуровна</cp:lastModifiedBy>
  <cp:revision>1</cp:revision>
  <dcterms:created xsi:type="dcterms:W3CDTF">2024-10-13T04:51:00Z</dcterms:created>
  <dcterms:modified xsi:type="dcterms:W3CDTF">2024-10-13T04:53:00Z</dcterms:modified>
</cp:coreProperties>
</file>