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AE" w:rsidRPr="005A3BAE" w:rsidRDefault="005A3BAE" w:rsidP="005A3BAE">
      <w:pPr>
        <w:pStyle w:val="ConsPlusTitle"/>
        <w:jc w:val="center"/>
        <w:outlineLvl w:val="1"/>
        <w:rPr>
          <w:sz w:val="24"/>
          <w:szCs w:val="24"/>
        </w:rPr>
      </w:pPr>
      <w:r w:rsidRPr="005A3BAE">
        <w:rPr>
          <w:sz w:val="24"/>
          <w:szCs w:val="24"/>
        </w:rPr>
        <w:t>ПАСПОРТ</w:t>
      </w:r>
    </w:p>
    <w:p w:rsidR="005A3BAE" w:rsidRPr="005A3BAE" w:rsidRDefault="005A3BAE" w:rsidP="005A3BAE">
      <w:pPr>
        <w:pStyle w:val="ConsPlusTitle"/>
        <w:jc w:val="center"/>
        <w:outlineLvl w:val="1"/>
        <w:rPr>
          <w:sz w:val="24"/>
          <w:szCs w:val="24"/>
        </w:rPr>
      </w:pPr>
      <w:r w:rsidRPr="005A3BAE">
        <w:rPr>
          <w:sz w:val="24"/>
          <w:szCs w:val="24"/>
        </w:rPr>
        <w:t>государственной программы Республики Тыва "Развитие</w:t>
      </w:r>
    </w:p>
    <w:p w:rsidR="005A3BAE" w:rsidRPr="005A3BAE" w:rsidRDefault="005A3BAE" w:rsidP="005A3BAE">
      <w:pPr>
        <w:pStyle w:val="ConsPlusTitle"/>
        <w:jc w:val="center"/>
        <w:outlineLvl w:val="1"/>
        <w:rPr>
          <w:sz w:val="24"/>
          <w:szCs w:val="24"/>
        </w:rPr>
      </w:pPr>
      <w:r w:rsidRPr="005A3BAE">
        <w:rPr>
          <w:sz w:val="24"/>
          <w:szCs w:val="24"/>
        </w:rPr>
        <w:t>физической культуры и спорта в Республике Тыва"</w:t>
      </w:r>
    </w:p>
    <w:p w:rsidR="005A3BAE" w:rsidRPr="005A3BAE" w:rsidRDefault="005A3BAE" w:rsidP="005A3BAE">
      <w:pPr>
        <w:pStyle w:val="ConsPlusTitle"/>
        <w:jc w:val="center"/>
        <w:outlineLvl w:val="1"/>
        <w:rPr>
          <w:sz w:val="24"/>
          <w:szCs w:val="24"/>
        </w:rPr>
      </w:pPr>
      <w:r w:rsidRPr="005A3BAE">
        <w:rPr>
          <w:sz w:val="24"/>
          <w:szCs w:val="24"/>
        </w:rPr>
        <w:t>(далее - Программа)</w:t>
      </w:r>
    </w:p>
    <w:p w:rsidR="005A3BAE" w:rsidRPr="005A3BAE" w:rsidRDefault="005A3BAE" w:rsidP="005A3BAE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5A3BAE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5A3BAE">
              <w:rPr>
                <w:b w:val="0"/>
                <w:sz w:val="24"/>
                <w:szCs w:val="24"/>
              </w:rPr>
              <w:t xml:space="preserve"> О.Д.</w:t>
            </w:r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A3BAE">
              <w:rPr>
                <w:b w:val="0"/>
                <w:sz w:val="24"/>
                <w:szCs w:val="24"/>
              </w:rPr>
              <w:t>Министерство образования Республики Тыва, Министерство здравоохранения Республики Тыва, Министерство строительства Республики Тыва, Министерство сельского хозяйства и продовольствия Республики Тыва, Министерство труда и социальной политики Республики Тыва, государственные бюджетные и автономные учреждения физической культуры и спорта Республики Тыва, органы местного самоуправления (по согласованию), федеральное государственное бюджетное образовательное учреждение высшего образования "Тувинский государственный университет" (по согласованию)</w:t>
            </w:r>
            <w:proofErr w:type="gramEnd"/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2024 - 2030 гг.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1) обеспечение возможности для населения Республики Тыва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A3BAE">
              <w:rPr>
                <w:b w:val="0"/>
                <w:sz w:val="24"/>
                <w:szCs w:val="24"/>
              </w:rPr>
              <w:t>2) повышение конкурентоспособности спортивных сборных команд Республики Тыва на российской и международной спортивных аренах</w:t>
            </w:r>
            <w:proofErr w:type="gramEnd"/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Направления (подпрограммы) Программы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38" w:history="1">
              <w:r w:rsidRPr="005A3BAE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5A3BAE">
              <w:rPr>
                <w:b w:val="0"/>
                <w:sz w:val="24"/>
                <w:szCs w:val="24"/>
              </w:rPr>
              <w:t xml:space="preserve"> "Реализация на территории Республики Тыва регионального проекта "Спорт - норма жизни" и федерального проекта "Бизнес-спринт ("Я выбираю спорт")";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79" w:history="1">
              <w:r w:rsidRPr="005A3BAE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5A3BAE">
              <w:rPr>
                <w:b w:val="0"/>
                <w:sz w:val="24"/>
                <w:szCs w:val="24"/>
              </w:rPr>
              <w:t xml:space="preserve"> "Спорт на селе"</w:t>
            </w:r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общий объем финансирования - 8490342,3 тыс. рублей, в том числе: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средства федерального бюджета - 1687491,1 тыс. рублей;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средства республиканского бюджета - 6575533,1 тыс. рублей;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средства местного бюджета - 28000,0 тыс. рублей;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внебюджетные средства - 199318,1 тыс. рублей.</w:t>
            </w:r>
          </w:p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 xml:space="preserve">Финансирование мероприятий подпрограмм будет ежегодно корректироваться исходя из возможностей </w:t>
            </w:r>
            <w:r w:rsidRPr="005A3BAE">
              <w:rPr>
                <w:b w:val="0"/>
                <w:sz w:val="24"/>
                <w:szCs w:val="24"/>
              </w:rPr>
              <w:lastRenderedPageBreak/>
              <w:t>республиканского бюджета Республики Тыва, федерального бюджета и внебюджетных источников</w:t>
            </w:r>
          </w:p>
        </w:tc>
      </w:tr>
      <w:tr w:rsidR="005A3BAE" w:rsidRPr="005A3BAE" w:rsidTr="005A3BAE">
        <w:tc>
          <w:tcPr>
            <w:tcW w:w="3118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3BA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5A3BAE" w:rsidRPr="005A3BAE" w:rsidRDefault="005A3BAE" w:rsidP="005A3BA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A3BAE">
              <w:rPr>
                <w:b w:val="0"/>
                <w:sz w:val="24"/>
                <w:szCs w:val="24"/>
              </w:rPr>
              <w:t>национальная цель - сохранение населения, здоровья и благополучия людей в части увеличения доли граждан, систематически занимающихся физической культурой и спортом, до 70 процентов, утвержденная Указом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      </w:r>
            <w:proofErr w:type="gramEnd"/>
            <w:r w:rsidRPr="005A3BAE">
              <w:rPr>
                <w:b w:val="0"/>
                <w:sz w:val="24"/>
                <w:szCs w:val="24"/>
              </w:rPr>
              <w:t xml:space="preserve"> государственная </w:t>
            </w:r>
            <w:hyperlink r:id="rId5" w:history="1">
              <w:r w:rsidRPr="005A3BAE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5A3BAE">
              <w:rPr>
                <w:b w:val="0"/>
                <w:sz w:val="24"/>
                <w:szCs w:val="24"/>
              </w:rPr>
              <w:t xml:space="preserve"> Российской Федерации "Развитие физической культуры и спорта", утвержденная постановлением Правительства Российской Федерации от 30 сентября 2021 г. N 1661.</w:t>
            </w:r>
          </w:p>
        </w:tc>
      </w:tr>
    </w:tbl>
    <w:p w:rsidR="00BD1621" w:rsidRDefault="00BD1621" w:rsidP="005A3BAE">
      <w:pPr>
        <w:jc w:val="both"/>
      </w:pPr>
      <w:bookmarkStart w:id="0" w:name="_GoBack"/>
      <w:bookmarkEnd w:id="0"/>
    </w:p>
    <w:sectPr w:rsidR="00B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AE"/>
    <w:rsid w:val="005A3BAE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5A3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5A3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988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2024-10-13T05:15:00Z</dcterms:created>
  <dcterms:modified xsi:type="dcterms:W3CDTF">2024-10-13T05:16:00Z</dcterms:modified>
</cp:coreProperties>
</file>