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CF" w:rsidRPr="000A52CF" w:rsidRDefault="000A52CF" w:rsidP="000A52CF">
      <w:pPr>
        <w:pStyle w:val="ConsPlusTitle"/>
        <w:jc w:val="center"/>
        <w:outlineLvl w:val="1"/>
        <w:rPr>
          <w:sz w:val="24"/>
          <w:szCs w:val="24"/>
        </w:rPr>
      </w:pPr>
      <w:r w:rsidRPr="000A52CF">
        <w:rPr>
          <w:sz w:val="24"/>
          <w:szCs w:val="24"/>
        </w:rPr>
        <w:t>ПАСПОРТ</w:t>
      </w:r>
    </w:p>
    <w:p w:rsidR="000A52CF" w:rsidRPr="000A52CF" w:rsidRDefault="000A52CF" w:rsidP="000A52CF">
      <w:pPr>
        <w:pStyle w:val="ConsPlusTitle"/>
        <w:jc w:val="center"/>
        <w:outlineLvl w:val="1"/>
        <w:rPr>
          <w:sz w:val="24"/>
          <w:szCs w:val="24"/>
        </w:rPr>
      </w:pPr>
      <w:r w:rsidRPr="000A52CF">
        <w:rPr>
          <w:sz w:val="24"/>
          <w:szCs w:val="24"/>
        </w:rPr>
        <w:t>государственной программы Республики Тыва "Социальная</w:t>
      </w:r>
    </w:p>
    <w:p w:rsidR="000A52CF" w:rsidRPr="000A52CF" w:rsidRDefault="000A52CF" w:rsidP="000A52CF">
      <w:pPr>
        <w:pStyle w:val="ConsPlusTitle"/>
        <w:jc w:val="center"/>
        <w:outlineLvl w:val="1"/>
        <w:rPr>
          <w:sz w:val="24"/>
          <w:szCs w:val="24"/>
        </w:rPr>
      </w:pPr>
      <w:r w:rsidRPr="000A52CF">
        <w:rPr>
          <w:sz w:val="24"/>
          <w:szCs w:val="24"/>
        </w:rPr>
        <w:t>поддержка граждан в Республике Тыва" (далее - Программа)</w:t>
      </w:r>
    </w:p>
    <w:p w:rsidR="000A52CF" w:rsidRPr="000A52CF" w:rsidRDefault="000A52CF" w:rsidP="000A52CF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0A52CF" w:rsidRPr="000A52CF" w:rsidTr="000A52CF">
        <w:tc>
          <w:tcPr>
            <w:tcW w:w="3118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Куратор Программы</w:t>
            </w:r>
          </w:p>
        </w:tc>
        <w:tc>
          <w:tcPr>
            <w:tcW w:w="340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заместитель Председателя Правительства Республики Тыва Сарыглар О.Д.</w:t>
            </w:r>
          </w:p>
        </w:tc>
      </w:tr>
      <w:tr w:rsidR="000A52CF" w:rsidRPr="000A52CF" w:rsidTr="000A52CF">
        <w:tc>
          <w:tcPr>
            <w:tcW w:w="3118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0A52CF" w:rsidRPr="000A52CF" w:rsidTr="000A52CF">
        <w:tc>
          <w:tcPr>
            <w:tcW w:w="3118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Министерство образования Республики Тыва, Министерство культуры Республики Тыва, Министерство спорта Республики Тыва, Министерство здравоохранения Республики Тыва, Министерство строительства Республики Тыва, Министерство жилищно-коммунального хозяйства Республики Тыва, Министерство топлива и энергетики Республики Тыва, Министерство внутренних дел по Республике Тыва (по согласованию), Управление Федеральной службы исполнения наказаний по Республике Тыва (по согласованию), органы местного самоуправления муниципальных образований (по согласованию)</w:t>
            </w:r>
          </w:p>
        </w:tc>
      </w:tr>
      <w:tr w:rsidR="000A52CF" w:rsidRPr="000A52CF" w:rsidTr="000A52CF">
        <w:tc>
          <w:tcPr>
            <w:tcW w:w="3118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Период реализации</w:t>
            </w:r>
          </w:p>
        </w:tc>
        <w:tc>
          <w:tcPr>
            <w:tcW w:w="340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2024 - 2030 годы.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0A52CF" w:rsidRPr="000A52CF" w:rsidTr="000A52CF">
        <w:tc>
          <w:tcPr>
            <w:tcW w:w="3118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1) повышение эффективности мер по социальной поддержке населения Республики Тыва;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2) обеспечение потребности населения Республики Тыва в доступных и качественных услугах в сфере социального обслуживания;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3) повышение престижа профессии социального работника, приток молодых специалистов, сокращение дефицита социальных работников в сфере социального обслуживания населения;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4) повышение денежных доходов населения;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5) социальная реабилитация и адаптация лиц, освободившихся из мест лишения свободы, и лиц, осужденных без изоляции от общества, направленная на восстановление утраченных общественных связей;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6) создание благоприятных условий для комплексного развития и жизнедеятельности детей, находящихся в трудной жизненной ситуации;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7) развитие и повышение эффективности системы отдыха и оздоровления детей, находящихся в трудной жизненной ситуации;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8) повышение качества жизни и обеспечение прав на меры социальной поддержки отдельных категорий граждан, проживающих в Республике Тыва;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 xml:space="preserve">9) государственная поддержка решения жилищной проблемы детей-сирот, детей, оставшихся без </w:t>
            </w:r>
            <w:r w:rsidRPr="000A52CF">
              <w:rPr>
                <w:b w:val="0"/>
                <w:sz w:val="24"/>
                <w:szCs w:val="24"/>
              </w:rPr>
              <w:lastRenderedPageBreak/>
              <w:t>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</w:tr>
      <w:tr w:rsidR="000A52CF" w:rsidRPr="000A52CF" w:rsidTr="000A52CF">
        <w:tc>
          <w:tcPr>
            <w:tcW w:w="3118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lastRenderedPageBreak/>
              <w:t>Направления (подпрограммы) Программы</w:t>
            </w:r>
          </w:p>
        </w:tc>
        <w:tc>
          <w:tcPr>
            <w:tcW w:w="340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A52CF" w:rsidRPr="000A52CF" w:rsidRDefault="00660EA8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708" w:history="1">
              <w:r w:rsidR="000A52CF" w:rsidRPr="000A52CF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="000A52CF" w:rsidRPr="000A52CF">
              <w:rPr>
                <w:b w:val="0"/>
                <w:sz w:val="24"/>
                <w:szCs w:val="24"/>
              </w:rPr>
              <w:t xml:space="preserve"> "Предоставление мер социальной поддержки отдельным категориям граждан в Республике Тыва";</w:t>
            </w:r>
          </w:p>
          <w:p w:rsidR="000A52CF" w:rsidRPr="000A52CF" w:rsidRDefault="00660EA8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771" w:history="1">
              <w:r w:rsidR="000A52CF" w:rsidRPr="000A52CF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="000A52CF" w:rsidRPr="000A52CF">
              <w:rPr>
                <w:b w:val="0"/>
                <w:sz w:val="24"/>
                <w:szCs w:val="24"/>
              </w:rPr>
              <w:t xml:space="preserve"> "Социальная поддержка и обслуживание граждан пожилого возраста и инвалидов в Республике Тыва";</w:t>
            </w:r>
          </w:p>
          <w:p w:rsidR="000A52CF" w:rsidRPr="000A52CF" w:rsidRDefault="00660EA8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843" w:history="1">
              <w:r w:rsidR="000A52CF" w:rsidRPr="000A52CF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="000A52CF" w:rsidRPr="000A52CF">
              <w:rPr>
                <w:b w:val="0"/>
                <w:sz w:val="24"/>
                <w:szCs w:val="24"/>
              </w:rPr>
              <w:t xml:space="preserve"> "Социальная реабилитация лиц, освободившихся из мест лишения свободы, и лиц, осужденных без изоляции от общества";</w:t>
            </w:r>
          </w:p>
          <w:p w:rsidR="000A52CF" w:rsidRPr="000A52CF" w:rsidRDefault="00660EA8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893" w:history="1">
              <w:r w:rsidR="000A52CF" w:rsidRPr="000A52CF">
                <w:rPr>
                  <w:b w:val="0"/>
                  <w:sz w:val="24"/>
                  <w:szCs w:val="24"/>
                </w:rPr>
                <w:t>подпрограмма 4</w:t>
              </w:r>
            </w:hyperlink>
            <w:r w:rsidR="000A52CF" w:rsidRPr="000A52CF">
              <w:rPr>
                <w:b w:val="0"/>
                <w:sz w:val="24"/>
                <w:szCs w:val="24"/>
              </w:rPr>
              <w:t xml:space="preserve"> "Социальная защита семьи и детей в Республике Тыва"</w:t>
            </w:r>
          </w:p>
        </w:tc>
      </w:tr>
      <w:tr w:rsidR="000A52CF" w:rsidRPr="000A52CF" w:rsidTr="000A52CF">
        <w:tc>
          <w:tcPr>
            <w:tcW w:w="3118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общий объем финансирования - 20678348,8 тыс. рублей, в том числе: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средства федерального бюджета - 6520427,1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средства республиканского бюджета - 13341287,7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внебюджетные средства - 816634,0 тыс. рублей, из них: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в 2024 году - 4773521,1 тыс. рублей, в том числе: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средства федерального бюджета - 2428534,0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средства республиканского бюджета - 2228325,1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внебюджетные средства - 116662,0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в 2025 году - 2624648,2 тыс. рублей, в том числе: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средства федерального бюджета - 1382785,9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средства республиканского бюджета - 1125200,3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внебюджетные средства - 116662,0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в 2026 году - 3090834,7 тыс. рублей, в том числе: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средства федерального бюджета - 1679738,8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средства республиканского бюджета - 1294433,9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внебюджетные средства - 116662,0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в 2027 году - 2547336,2 тыс. рублей, в том числе: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средства федерального бюджета - 257342,1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средства республиканского бюджета - 2173332,1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внебюджетные средства - 116662,0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в 2028 году - 2547336,2 тыс. рублей, в том числе: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средства федерального бюджета - 257342,1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lastRenderedPageBreak/>
              <w:t>средства республиканского бюджета - 2173332,1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внебюджетные средства - 116662,0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в 2029 году - 2547336,2 тыс. рублей, в том числе: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средства федерального бюджета - 257342,1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средства республиканского бюджета - 2173332,1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внебюджетные средства - 116662,0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в 2030 году - 2547336,2 тыс. рублей, в том числе: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средства федерального бюджета - 257342,1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средства республиканского бюджета - 2173332,1 тыс. рублей;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внебюджетные средства - 116662,0 тыс. рублей.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708" w:history="1">
              <w:r w:rsidRPr="000A52CF">
                <w:rPr>
                  <w:b w:val="0"/>
                  <w:sz w:val="24"/>
                  <w:szCs w:val="24"/>
                </w:rPr>
                <w:t>подпрограммы 1</w:t>
              </w:r>
            </w:hyperlink>
            <w:r w:rsidRPr="000A52CF">
              <w:rPr>
                <w:b w:val="0"/>
                <w:sz w:val="24"/>
                <w:szCs w:val="24"/>
              </w:rPr>
              <w:t xml:space="preserve"> "Предоставление мер социальной поддержки отдельным категориям граждан в Республике Тыва" составляет 5686362,1 тыс. рублей.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771" w:history="1">
              <w:r w:rsidRPr="000A52CF">
                <w:rPr>
                  <w:b w:val="0"/>
                  <w:sz w:val="24"/>
                  <w:szCs w:val="24"/>
                </w:rPr>
                <w:t>подпрограммы 2</w:t>
              </w:r>
            </w:hyperlink>
            <w:r w:rsidRPr="000A52CF">
              <w:rPr>
                <w:b w:val="0"/>
                <w:sz w:val="24"/>
                <w:szCs w:val="24"/>
              </w:rPr>
              <w:t xml:space="preserve"> "Социальная поддержка и обслуживание граждан пожилого возраста и инвалидов в Республике Тыва" составляет 5479401,0 тыс. рублей.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843" w:history="1">
              <w:r w:rsidRPr="000A52CF">
                <w:rPr>
                  <w:b w:val="0"/>
                  <w:sz w:val="24"/>
                  <w:szCs w:val="24"/>
                </w:rPr>
                <w:t>подпрограммы 3</w:t>
              </w:r>
            </w:hyperlink>
            <w:r w:rsidRPr="000A52CF">
              <w:rPr>
                <w:b w:val="0"/>
                <w:sz w:val="24"/>
                <w:szCs w:val="24"/>
              </w:rPr>
              <w:t xml:space="preserve"> "Социальная реабилитация лиц, освободившихся из мест лишения свободы, и лиц, осужденных без изоляции от общества" составляет 2120,0 тыс. рублей.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893" w:history="1">
              <w:r w:rsidRPr="000A52CF">
                <w:rPr>
                  <w:b w:val="0"/>
                  <w:sz w:val="24"/>
                  <w:szCs w:val="24"/>
                </w:rPr>
                <w:t>подпрограммы 4</w:t>
              </w:r>
            </w:hyperlink>
            <w:r w:rsidRPr="000A52CF">
              <w:rPr>
                <w:b w:val="0"/>
                <w:sz w:val="24"/>
                <w:szCs w:val="24"/>
              </w:rPr>
              <w:t xml:space="preserve"> "Социальная защита семьи и детей в Республике Тыва" составляет 9510465,6 тыс. рублей.</w:t>
            </w:r>
          </w:p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внебюджетных источников</w:t>
            </w:r>
          </w:p>
        </w:tc>
      </w:tr>
      <w:tr w:rsidR="000A52CF" w:rsidRPr="000A52CF" w:rsidTr="000A52CF">
        <w:tc>
          <w:tcPr>
            <w:tcW w:w="9071" w:type="dxa"/>
            <w:gridSpan w:val="3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lastRenderedPageBreak/>
              <w:t xml:space="preserve">(позиция в ред. </w:t>
            </w:r>
            <w:hyperlink r:id="rId5" w:history="1">
              <w:r w:rsidRPr="000A52CF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0A52CF">
              <w:rPr>
                <w:b w:val="0"/>
                <w:sz w:val="24"/>
                <w:szCs w:val="24"/>
              </w:rPr>
              <w:t xml:space="preserve"> Правительства РТ от 16.05.2024 N 230)</w:t>
            </w:r>
          </w:p>
        </w:tc>
      </w:tr>
      <w:tr w:rsidR="000A52CF" w:rsidRPr="000A52CF" w:rsidTr="000A52CF">
        <w:tc>
          <w:tcPr>
            <w:tcW w:w="3118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A52CF" w:rsidRPr="000A52CF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 xml:space="preserve">национальная </w:t>
            </w:r>
            <w:hyperlink r:id="rId6" w:history="1">
              <w:r w:rsidRPr="000A52CF">
                <w:rPr>
                  <w:b w:val="0"/>
                  <w:sz w:val="24"/>
                  <w:szCs w:val="24"/>
                </w:rPr>
                <w:t>цель</w:t>
              </w:r>
            </w:hyperlink>
            <w:r w:rsidRPr="000A52CF">
              <w:rPr>
                <w:b w:val="0"/>
                <w:sz w:val="24"/>
                <w:szCs w:val="24"/>
              </w:rPr>
              <w:t xml:space="preserve"> - "Сохранение населения, здоровье и благополучие людей", утвержденная Указом Президента Российской Федерации от 21 июля 2020 г. N 474 "О национальных целях развития Российской Федерации на период до 2030 года";</w:t>
            </w:r>
          </w:p>
          <w:p w:rsidR="000A52CF" w:rsidRPr="00660EA8" w:rsidRDefault="000A52CF" w:rsidP="000A52C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A52CF">
              <w:rPr>
                <w:b w:val="0"/>
                <w:sz w:val="24"/>
                <w:szCs w:val="24"/>
              </w:rPr>
              <w:t xml:space="preserve">государственная </w:t>
            </w:r>
            <w:hyperlink r:id="rId7" w:history="1">
              <w:r w:rsidRPr="000A52CF">
                <w:rPr>
                  <w:b w:val="0"/>
                  <w:sz w:val="24"/>
                  <w:szCs w:val="24"/>
                </w:rPr>
                <w:t>программа</w:t>
              </w:r>
            </w:hyperlink>
            <w:r w:rsidRPr="000A52CF">
              <w:rPr>
                <w:b w:val="0"/>
                <w:sz w:val="24"/>
                <w:szCs w:val="24"/>
              </w:rPr>
              <w:t xml:space="preserve"> Российской Федерации "Социальная поддержка граждан", утвержденная постановлением Правительства Российской Федерации от 15 апреля 2014 г. N 296</w:t>
            </w:r>
            <w:r w:rsidR="00660EA8">
              <w:rPr>
                <w:b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BD1621" w:rsidRPr="000A52CF" w:rsidRDefault="00BD1621" w:rsidP="000A52CF">
      <w:pPr>
        <w:pStyle w:val="ConsPlusTitle"/>
        <w:jc w:val="both"/>
        <w:outlineLvl w:val="1"/>
        <w:rPr>
          <w:sz w:val="24"/>
          <w:szCs w:val="24"/>
        </w:rPr>
      </w:pPr>
    </w:p>
    <w:sectPr w:rsidR="00BD1621" w:rsidRPr="000A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CF"/>
    <w:rsid w:val="000A52CF"/>
    <w:rsid w:val="00660EA8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0A5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0A5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5045&amp;dst=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7927&amp;dst=100008" TargetMode="External"/><Relationship Id="rId5" Type="http://schemas.openxmlformats.org/officeDocument/2006/relationships/hyperlink" Target="https://login.consultant.ru/link/?req=doc&amp;base=RLAW434&amp;n=42433&amp;dst=1000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2</cp:revision>
  <dcterms:created xsi:type="dcterms:W3CDTF">2024-10-12T13:47:00Z</dcterms:created>
  <dcterms:modified xsi:type="dcterms:W3CDTF">2024-10-27T04:03:00Z</dcterms:modified>
</cp:coreProperties>
</file>