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27" w:rsidRDefault="00562227" w:rsidP="00562227">
      <w:pPr>
        <w:pStyle w:val="ConsPlusNormal"/>
        <w:jc w:val="right"/>
        <w:outlineLvl w:val="0"/>
      </w:pPr>
      <w:r>
        <w:t>Приложение 16</w:t>
      </w:r>
    </w:p>
    <w:p w:rsidR="00562227" w:rsidRDefault="00562227" w:rsidP="00562227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562227" w:rsidRDefault="00562227" w:rsidP="00562227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562227" w:rsidRDefault="00562227" w:rsidP="00562227">
      <w:pPr>
        <w:pStyle w:val="ConsPlusNormal"/>
        <w:jc w:val="right"/>
      </w:pPr>
      <w:r>
        <w:t>и на плановый период 2023 и 2024 годов"</w:t>
      </w:r>
    </w:p>
    <w:p w:rsidR="00562227" w:rsidRDefault="00562227" w:rsidP="00562227">
      <w:pPr>
        <w:pStyle w:val="ConsPlusNormal"/>
        <w:jc w:val="both"/>
      </w:pPr>
    </w:p>
    <w:p w:rsidR="00562227" w:rsidRDefault="00562227" w:rsidP="00562227">
      <w:pPr>
        <w:pStyle w:val="ConsPlusTitle"/>
        <w:jc w:val="center"/>
      </w:pPr>
      <w:bookmarkStart w:id="0" w:name="P74977"/>
      <w:bookmarkEnd w:id="0"/>
      <w:r>
        <w:t>ПЕРЕЧЕНЬ СУБСИДИЙ БЮДЖЕТАМ МУНИЦИПАЛЬНЫХ ОБРАЗОВАНИЙ</w:t>
      </w:r>
    </w:p>
    <w:p w:rsidR="00562227" w:rsidRDefault="00562227" w:rsidP="00562227">
      <w:pPr>
        <w:pStyle w:val="ConsPlusTitle"/>
        <w:jc w:val="center"/>
      </w:pPr>
      <w:r>
        <w:t xml:space="preserve">РЕСПУБЛИКИ ТЫВА, </w:t>
      </w:r>
      <w:proofErr w:type="gramStart"/>
      <w:r>
        <w:t>ПРЕДОСТАВЛЯЕМЫХ</w:t>
      </w:r>
      <w:proofErr w:type="gramEnd"/>
      <w:r>
        <w:t xml:space="preserve"> ИЗ РЕСПУБЛИКАНСКОГО</w:t>
      </w:r>
    </w:p>
    <w:p w:rsidR="00562227" w:rsidRDefault="00562227" w:rsidP="00562227">
      <w:pPr>
        <w:pStyle w:val="ConsPlusTitle"/>
        <w:jc w:val="center"/>
      </w:pPr>
      <w:r>
        <w:t>БЮДЖЕТА РЕСПУБЛИКИ ТЫВА В ЦЕЛЯХ СОФИНАНСИРОВАНИЯ РАСХОДНЫХ</w:t>
      </w:r>
    </w:p>
    <w:p w:rsidR="00562227" w:rsidRDefault="00562227" w:rsidP="00562227">
      <w:pPr>
        <w:pStyle w:val="ConsPlusTitle"/>
        <w:jc w:val="center"/>
      </w:pPr>
      <w:r>
        <w:t>ОБЯЗАТЕЛЬСТВ, ВОЗНИКАЮЩИХ ПРИ ВЫПОЛНЕНИИ ПОЛНОМОЧИЙ ОРГАНОВ</w:t>
      </w:r>
    </w:p>
    <w:p w:rsidR="00562227" w:rsidRDefault="00562227" w:rsidP="00562227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562227" w:rsidRDefault="00562227" w:rsidP="00562227">
      <w:pPr>
        <w:pStyle w:val="ConsPlusTitle"/>
        <w:jc w:val="center"/>
      </w:pPr>
      <w:r>
        <w:t>ЗНАЧЕНИЯ, НА 2022 ГОД И НА ПЛАНОВЫЙ ПЕРИОД</w:t>
      </w:r>
    </w:p>
    <w:p w:rsidR="00562227" w:rsidRDefault="00562227" w:rsidP="00562227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562227" w:rsidRDefault="00562227" w:rsidP="005622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562227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227" w:rsidRDefault="00562227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2227" w:rsidRDefault="00562227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26.12.2022 N 896-ЗРТ)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227" w:rsidRDefault="00562227" w:rsidP="00F47EDC">
            <w:pPr>
              <w:pStyle w:val="ConsPlusNormal"/>
            </w:pPr>
          </w:p>
        </w:tc>
      </w:tr>
    </w:tbl>
    <w:p w:rsidR="00562227" w:rsidRDefault="00562227" w:rsidP="00562227">
      <w:pPr>
        <w:pStyle w:val="ConsPlusNormal"/>
        <w:jc w:val="both"/>
      </w:pPr>
    </w:p>
    <w:p w:rsidR="00562227" w:rsidRDefault="00562227" w:rsidP="00562227">
      <w:pPr>
        <w:pStyle w:val="ConsPlusNormal"/>
        <w:jc w:val="right"/>
      </w:pPr>
      <w:r>
        <w:t>(тыс. рублей)</w:t>
      </w:r>
    </w:p>
    <w:p w:rsidR="00562227" w:rsidRDefault="00562227" w:rsidP="00562227">
      <w:pPr>
        <w:pStyle w:val="ConsPlusNormal"/>
        <w:sectPr w:rsidR="00562227" w:rsidSect="00145084">
          <w:pgSz w:w="11906" w:h="16838"/>
          <w:pgMar w:top="1134" w:right="851" w:bottom="567" w:left="1701" w:header="709" w:footer="709" w:gutter="0"/>
          <w:cols w:space="708"/>
          <w:docGrid w:linePitch="381"/>
        </w:sectPr>
      </w:pPr>
    </w:p>
    <w:tbl>
      <w:tblPr>
        <w:tblW w:w="10264" w:type="dxa"/>
        <w:tblInd w:w="-6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6"/>
        <w:gridCol w:w="624"/>
        <w:gridCol w:w="454"/>
        <w:gridCol w:w="510"/>
        <w:gridCol w:w="1871"/>
        <w:gridCol w:w="1361"/>
        <w:gridCol w:w="1304"/>
        <w:gridCol w:w="1304"/>
      </w:tblGrid>
      <w:tr w:rsidR="00562227" w:rsidTr="00562227"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t>Сумма на 2022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t>Сумма на 2023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27" w:rsidRDefault="00562227" w:rsidP="00F47EDC">
            <w:pPr>
              <w:pStyle w:val="ConsPlusNormal"/>
              <w:jc w:val="center"/>
            </w:pPr>
            <w:r>
              <w:t>Сумма на 2024 год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1"/>
            </w:pPr>
            <w: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1831278,3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1658039,1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1900008,6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топлива и энергетики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49927,0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приобретение котельно-печного топлива для казенных, бюджетных и автономных учреждений, расположенных в труднодоступных местностях с ограниченными сроками завоза грузов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19 3 04 75060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49927,0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50098,2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52913,1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дорожно-транспортного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478647,2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459651,8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630853,3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капитальный ремонт и ремонт автомобильных дорог общего пользования населенных пунктов за счет средств Дорожного фонда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17 1 15 75050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279755,3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199967,0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180080,8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реализацию губернаторского проекта "Народный мост"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17 1 15 75060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7200,0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 xml:space="preserve">Приведение в нормативное состояние автомобильных дорог и искусственных дорожных сооружений в рамках реализации национального </w:t>
            </w:r>
            <w:hyperlink r:id="rId6">
              <w:r>
                <w:rPr>
                  <w:color w:val="0000FF"/>
                </w:rPr>
                <w:t>проекта</w:t>
              </w:r>
            </w:hyperlink>
            <w:r>
              <w:t xml:space="preserve"> "Безопасные качественные дороги"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17 1 R1 53940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191691,9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259684,8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450772,5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Агентство по делам национальностей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257,6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27 0 01 R5160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257,6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lastRenderedPageBreak/>
              <w:t>Министерство культуры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12196,2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11869,8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Государственная поддержка отрасли культуры (поощрение)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 1 A2 55190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555,6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 2 01 R5170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из республиканского бюджета Республики Тыва бюджетам муниципальных образований Республики Тыва на реализацию губернаторского проекта "</w:t>
            </w:r>
            <w:proofErr w:type="spellStart"/>
            <w:r>
              <w:t>Сорунза</w:t>
            </w:r>
            <w:proofErr w:type="spellEnd"/>
            <w:r>
              <w:t>" ("Притяжение")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08 3 01 75110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8610,0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11238,4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11869,8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08 3 01 R4660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2828,7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сельского хозяйства и продовольствия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158407,4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82974,8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83908,8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18 9 03 R5990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152395,6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72916,7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72246,8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Благоустройство сельских территорий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31 2 01 R5760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6011,9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10058,2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11662,0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финансов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354677,9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351581,8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371335,8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 xml:space="preserve">Субсидии местным бюджетам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</w:t>
            </w:r>
            <w:r>
              <w:lastRenderedPageBreak/>
              <w:t>учетом доставки и услуг поставщика)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lastRenderedPageBreak/>
              <w:t>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97 0 00 75020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354677,9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351581,8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371335,8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lastRenderedPageBreak/>
              <w:t>Министерство жилищно-коммунального хозяйства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45436,2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54954,6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58042,3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05 3 00 75080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10199,2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14680,8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15505,7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возмещение убытков, связанных с применением государственных регулируемых цен на электрическую энергию, тепловую энергию и водоснабжение,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том числе вследствие проведения мероприятий в области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05 1 03 75010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35237,0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40273,8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42536,6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образования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484311,8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402068,9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413976,3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содержание детей чабанов в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07 2 01 75120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3223,8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4468,3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4719,4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 2 02 R3040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386142,6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376947,1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388603,4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  <w:proofErr w:type="gramStart"/>
            <w:r>
              <w:t xml:space="preserve"> А</w:t>
            </w:r>
            <w:proofErr w:type="gramEnd"/>
            <w:r>
              <w:t xml:space="preserve"> E2 50970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22350,0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20653,5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20653,5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 xml:space="preserve">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муниципальных образований по оплате труда и начислений работников централизованных бухгалтерских служб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07 2 00 76030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48377,0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 xml:space="preserve">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по содержанию имущества 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07 2 01 75200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24218,3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труда и социальной политики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486,8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обязательств, связанных с реализацией федеральной целевой </w:t>
            </w:r>
            <w:hyperlink r:id="rId7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86 0 00 R2990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616,7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547,8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486,8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t>Министерство строительства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229450,0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244922,8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276622,4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Обеспечение мероприятий по переселению граждан из аварийного жилищного фонда за счет средств Фонда сод</w:t>
            </w:r>
            <w:bookmarkStart w:id="1" w:name="_GoBack"/>
            <w:bookmarkEnd w:id="1"/>
            <w:r>
              <w:t>ействия реформированию ЖКХ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32 0 00 09502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10495,0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33 0 F2 55550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87548,2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97275,8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16 3 00 R4970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131406,8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157374,6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179346,6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outlineLvl w:val="2"/>
            </w:pPr>
            <w:r>
              <w:lastRenderedPageBreak/>
              <w:t>Министерство цифрового развития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17350,3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местным бюджетам на оплату услуг доступа к сети "Интернет" социально значимых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12 1 02 70080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11350,3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  <w:tr w:rsidR="00562227" w:rsidTr="0056222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</w:pPr>
            <w:r>
              <w:t>Субсидии из республиканского бюджета местным бюджетам на реализацию мероприятий по модернизации и развитию инфраструктуры связи на территории Республики Тыва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12 1 02 75190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62227" w:rsidRDefault="00562227" w:rsidP="00F47EDC">
            <w:pPr>
              <w:pStyle w:val="ConsPlusNormal"/>
              <w:jc w:val="center"/>
            </w:pPr>
            <w:r>
              <w:t>0,0</w:t>
            </w:r>
          </w:p>
        </w:tc>
      </w:tr>
    </w:tbl>
    <w:p w:rsidR="00EF44DC" w:rsidRDefault="00EF44DC"/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50"/>
    <w:rsid w:val="00562227"/>
    <w:rsid w:val="00815128"/>
    <w:rsid w:val="00C73050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2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8848D1DA54765D590A5D77DDE9572F7B40E6B1450B7D7258C5A2A507C015EE63890983E0BE6C140783CB17392031FB929074DF524DED43pAh1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848D1DA54765D590A5D77DDE9572F7C45EBB7440C7D7258C5A2A507C015EE7189518FE0BD721406969D467Fp7h6C" TargetMode="External"/><Relationship Id="rId5" Type="http://schemas.openxmlformats.org/officeDocument/2006/relationships/hyperlink" Target="consultantplus://offline/ref=898848D1DA54765D590A437ACB850D217B4FBCB94701712C079AF9F850C91FB924C650C1A4B36D120A8D994F76216DBFC48374D4524FE55FA0E55Dp2h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2023-08-03T10:25:00Z</dcterms:created>
  <dcterms:modified xsi:type="dcterms:W3CDTF">2023-08-03T10:25:00Z</dcterms:modified>
</cp:coreProperties>
</file>