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67" w:rsidRPr="00C829E5" w:rsidRDefault="00087467" w:rsidP="00087467">
      <w:pPr>
        <w:jc w:val="right"/>
        <w:rPr>
          <w:sz w:val="28"/>
          <w:szCs w:val="28"/>
        </w:rPr>
      </w:pPr>
    </w:p>
    <w:p w:rsidR="00364C5D" w:rsidRPr="00364C5D" w:rsidRDefault="00364C5D" w:rsidP="00364C5D">
      <w:pPr>
        <w:jc w:val="right"/>
      </w:pPr>
      <w:r w:rsidRPr="00364C5D">
        <w:t>Проект</w:t>
      </w:r>
    </w:p>
    <w:p w:rsidR="004F40C8" w:rsidRPr="00364C5D" w:rsidRDefault="004F40C8" w:rsidP="003801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90FBE" w:rsidRPr="00364C5D" w:rsidRDefault="00590FBE" w:rsidP="003801A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64C5D">
        <w:rPr>
          <w:rFonts w:ascii="Times New Roman" w:hAnsi="Times New Roman" w:cs="Times New Roman"/>
          <w:sz w:val="24"/>
          <w:szCs w:val="24"/>
        </w:rPr>
        <w:t>ПАСПОРТ</w:t>
      </w:r>
    </w:p>
    <w:p w:rsidR="007178D5" w:rsidRPr="00364C5D" w:rsidRDefault="00590FBE" w:rsidP="007178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C5D">
        <w:rPr>
          <w:rFonts w:ascii="Times New Roman" w:hAnsi="Times New Roman" w:cs="Times New Roman"/>
          <w:sz w:val="24"/>
          <w:szCs w:val="24"/>
        </w:rPr>
        <w:t xml:space="preserve">государственной программы Республики Тыва </w:t>
      </w:r>
    </w:p>
    <w:p w:rsidR="0091794B" w:rsidRDefault="007E1276" w:rsidP="007178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C5D">
        <w:rPr>
          <w:rFonts w:ascii="Times New Roman" w:hAnsi="Times New Roman" w:cs="Times New Roman"/>
          <w:sz w:val="24"/>
          <w:szCs w:val="24"/>
        </w:rPr>
        <w:t>«</w:t>
      </w:r>
      <w:r w:rsidR="007178D5" w:rsidRPr="00364C5D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</w:t>
      </w:r>
    </w:p>
    <w:p w:rsidR="00590FBE" w:rsidRPr="00364C5D" w:rsidRDefault="006A4BF6" w:rsidP="0091794B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4C5D">
        <w:rPr>
          <w:rFonts w:ascii="Times New Roman" w:hAnsi="Times New Roman" w:cs="Times New Roman"/>
          <w:sz w:val="24"/>
          <w:szCs w:val="24"/>
        </w:rPr>
        <w:t>в Республике Тыва</w:t>
      </w:r>
      <w:r w:rsidR="0091794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64C5D">
        <w:rPr>
          <w:rFonts w:ascii="Times New Roman" w:hAnsi="Times New Roman" w:cs="Times New Roman"/>
          <w:sz w:val="24"/>
          <w:szCs w:val="24"/>
        </w:rPr>
        <w:t>на 2022</w:t>
      </w:r>
      <w:r w:rsidR="007178D5" w:rsidRPr="00364C5D">
        <w:rPr>
          <w:rFonts w:ascii="Times New Roman" w:hAnsi="Times New Roman" w:cs="Times New Roman"/>
          <w:sz w:val="24"/>
          <w:szCs w:val="24"/>
        </w:rPr>
        <w:t xml:space="preserve"> - 2024 годы</w:t>
      </w:r>
      <w:r w:rsidR="007E1276" w:rsidRPr="00364C5D">
        <w:rPr>
          <w:rFonts w:ascii="Times New Roman" w:hAnsi="Times New Roman" w:cs="Times New Roman"/>
          <w:sz w:val="24"/>
          <w:szCs w:val="24"/>
        </w:rPr>
        <w:t>»</w:t>
      </w:r>
    </w:p>
    <w:p w:rsidR="00590FBE" w:rsidRPr="00364C5D" w:rsidRDefault="00590FBE" w:rsidP="003801A0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56"/>
        <w:gridCol w:w="421"/>
        <w:gridCol w:w="6166"/>
      </w:tblGrid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Тыва;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E51395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Министерство по внешнеэкономическим связям и туризму</w:t>
            </w:r>
            <w:r w:rsidR="005911D2" w:rsidRPr="00364C5D">
              <w:rPr>
                <w:rFonts w:ascii="Times New Roman" w:hAnsi="Times New Roman" w:cs="Times New Roman"/>
                <w:sz w:val="24"/>
                <w:szCs w:val="24"/>
              </w:rPr>
              <w:t>, Министерство сельского хозяйства и продовольствия Республики Тыва, Министерство информатизации и связи Республики Тыва, Министерство труда и социальной политики Республики Тыва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5911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Торгово-промышленная палата Республики Тыва (по согласованию), </w:t>
            </w:r>
            <w:proofErr w:type="spell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«Фонд поддержки предпринимательства Республики Тыва» (по согласованию), УНО «Гарантийный фонд Республики Тыва», (по согласованию), ГАУ «Бизнес-инкубатор Республики Тыва» (по согласованию), Некоммерческая организация «Фонд развития Республики Тыва» (по согласованию), субъекты малого и среднего предпринимательства (по согласованию)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sz w:val="24"/>
                <w:szCs w:val="24"/>
              </w:rPr>
            </w:pPr>
            <w:r w:rsidRPr="00364C5D">
              <w:rPr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91794B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4" w:history="1">
              <w:r w:rsidR="005911D2"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5911D2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предпринимательства»;</w:t>
            </w:r>
          </w:p>
          <w:p w:rsidR="005911D2" w:rsidRPr="00364C5D" w:rsidRDefault="0091794B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7" w:history="1">
              <w:r w:rsidR="005911D2"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5911D2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 на 2022 - 2024 годы;</w:t>
            </w:r>
          </w:p>
          <w:p w:rsidR="005911D2" w:rsidRPr="00364C5D" w:rsidRDefault="0091794B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5" w:history="1">
              <w:r w:rsidR="005911D2"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5911D2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«Производительность труда» на территории Республики Тыва</w:t>
            </w:r>
            <w:r w:rsidR="00DC0ED4" w:rsidRPr="00364C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11D2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субъектов малого и среднего предпринимательства и производства товаров и услуг на территории республики;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снижение основных инфраструктурных рисков и административных барьеров в Республике Тыва;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потребителями своих прав, установленных </w:t>
            </w:r>
            <w:hyperlink r:id="rId9" w:history="1">
              <w:r w:rsidRPr="00364C5D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г. N 2300-1 «О защите прав потребителей» и нормативными актами Российской Федерации и Республики Тыва;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</w:t>
            </w:r>
            <w:proofErr w:type="gram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предпринимательства Республики Тыва;</w:t>
            </w:r>
          </w:p>
          <w:p w:rsidR="005911D2" w:rsidRPr="00364C5D" w:rsidRDefault="005911D2" w:rsidP="00FC66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производительности труда на территории Республики Тыва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и финансовая поддержка малого и среднего предпринимательства, действующих муниципальных </w:t>
            </w:r>
            <w:proofErr w:type="spell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комплекса мер для обеспечения эффективной и доступной защиты прав потребителей в Республике Тыва;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формирование у населения навыков рационального потребительского поведения;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условий ведения предпринимательской деятельности путем обеспечения доступа к имущественным ресурсам, принятия закона о </w:t>
            </w:r>
            <w:proofErr w:type="spell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гражданах, установления фискальной политики без административных барьеров;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расширение доступа субъектов МСП к финансовым ресурсам, в том числе к льготному финансированию, путем разработки новых кредитных продуктов и пополнения фондов микрофинансирования и фондов содействия кредитованию (гарантийных фондов, фондов поручительств);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усиление работы инфраструктуры поддержки МСП путем объединения действующих и расширения их функционала;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усиление работы Центра поддержки экспорта при Фонде поддержки предпринимательства Республики Тыва в целях развития экспорта через государственную границу «Монголия - Россия (Республика Тыва)»;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по развитию сельскохозяйственных коопераций;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популяризация предпринимательской деятельности, создание положительного образа предпринимателя, в том числе за счет создания </w:t>
            </w:r>
            <w:proofErr w:type="gram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бизнес-инкубаторов, а также за счет включения в вариативную часть образовательной программы «Предпринимательские компетенции»;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обучение сотрудников предприятий-участников методам повышения производительности труда;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стимулирование предприятий к повышению производительности</w:t>
            </w:r>
            <w:r w:rsidR="00DC0ED4" w:rsidRPr="00364C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Важнейшие основные целевые индикаторы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увеличение объема поступления налогов и сборов от предпринимательской деятельности;</w:t>
            </w:r>
          </w:p>
          <w:p w:rsidR="005911D2" w:rsidRPr="00364C5D" w:rsidRDefault="005911D2" w:rsidP="001656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(с нарастающим итогом), с </w:t>
            </w:r>
            <w:r w:rsidR="001656F7" w:rsidRPr="00364C5D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  <w:r w:rsidR="00BB7706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с 20</w:t>
            </w:r>
            <w:r w:rsidR="001656F7" w:rsidRPr="00364C5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B7706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года до 17,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 к 2024 году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2022 - 2024 годы.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421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1 151 511,76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522 537,33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311 234,64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317 739,79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– 786 977,8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370 208,0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208 384,9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208 384,9 тыс. рублей.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102 641,05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32 673,87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30 862,29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39 104,89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261 892,9</w:t>
            </w:r>
            <w:r w:rsidR="00635CCE" w:rsidRPr="00364C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119 655,47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71 987,45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D3C" w:rsidRPr="00364C5D">
              <w:rPr>
                <w:rFonts w:ascii="Times New Roman" w:hAnsi="Times New Roman" w:cs="Times New Roman"/>
                <w:sz w:val="24"/>
                <w:szCs w:val="24"/>
              </w:rPr>
              <w:t>70 250,0 тыс. рублей.</w:t>
            </w:r>
          </w:p>
          <w:p w:rsidR="00173BC2" w:rsidRPr="00364C5D" w:rsidRDefault="00173BC2" w:rsidP="00173BC2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597" w:history="1">
              <w:r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1 «Развитие малого и среднего предпринимательства» составляет 138113,65 тыс. рублей, в том числе:</w:t>
            </w:r>
          </w:p>
          <w:p w:rsidR="00173BC2" w:rsidRPr="00364C5D" w:rsidRDefault="00173BC2" w:rsidP="00173BC2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- 0 рублей;</w:t>
            </w:r>
          </w:p>
          <w:p w:rsidR="00173BC2" w:rsidRPr="00364C5D" w:rsidRDefault="00173BC2" w:rsidP="00173BC2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- 85691,80 тыс. рублей;</w:t>
            </w:r>
          </w:p>
          <w:p w:rsidR="00173BC2" w:rsidRPr="00364C5D" w:rsidRDefault="00173BC2" w:rsidP="00173BC2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- 52421,85 тыс. рублей.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597" w:history="1">
              <w:r w:rsidR="002242AC"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="002242A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hyperlink w:anchor="P1829" w:history="1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«Малое и среднее предпринимательство и поддержка индивидуальной предпринимательской инициативы» на территории Республики Тыва на 2022 - 2024 годы» составляет </w:t>
            </w:r>
            <w:r w:rsidR="00215783" w:rsidRPr="00364C5D">
              <w:rPr>
                <w:rFonts w:ascii="Times New Roman" w:hAnsi="Times New Roman" w:cs="Times New Roman"/>
                <w:sz w:val="24"/>
                <w:szCs w:val="24"/>
              </w:rPr>
              <w:t>1004398</w:t>
            </w:r>
            <w:r w:rsidR="00AA5F90" w:rsidRPr="00364C5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– </w:t>
            </w:r>
            <w:r w:rsidR="003B107B" w:rsidRPr="00364C5D">
              <w:rPr>
                <w:rFonts w:ascii="Times New Roman" w:hAnsi="Times New Roman" w:cs="Times New Roman"/>
                <w:sz w:val="24"/>
                <w:szCs w:val="24"/>
              </w:rPr>
              <w:t>786977,8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республиканского бюджета – </w:t>
            </w:r>
            <w:r w:rsidR="00AA5F90" w:rsidRPr="0036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7B" w:rsidRPr="00364C5D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  <w:r w:rsidR="00393FE4" w:rsidRPr="00364C5D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средства – </w:t>
            </w:r>
            <w:r w:rsidR="00215783" w:rsidRPr="00364C5D">
              <w:rPr>
                <w:rFonts w:ascii="Times New Roman" w:hAnsi="Times New Roman" w:cs="Times New Roman"/>
                <w:sz w:val="24"/>
                <w:szCs w:val="24"/>
              </w:rPr>
              <w:t>209471,06</w:t>
            </w:r>
            <w:r w:rsidR="00AA5F90" w:rsidRPr="00364C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hyperlink w:anchor="P597" w:history="1">
              <w:r w:rsidR="002242AC" w:rsidRPr="00364C5D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="002242AC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hyperlink w:anchor="P1967" w:history="1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национального проекта «Производительность труда» на территории Республики Тыва на 2022 - 2024 годы» составляет 9000,0 тыс. рублей, в том числе: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– 9000,0 тыс. рублей;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 – 0 тыс. рублей.</w:t>
            </w:r>
          </w:p>
          <w:p w:rsidR="005911D2" w:rsidRPr="00364C5D" w:rsidRDefault="005911D2" w:rsidP="00FB2E7C">
            <w:pPr>
              <w:pStyle w:val="ConsPlusNormal"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5911D2" w:rsidRPr="00364C5D" w:rsidTr="00364C5D">
        <w:tc>
          <w:tcPr>
            <w:tcW w:w="325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ожидаемые конечные результаты реализации Программы и 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социальной и бюджетной эффективности</w:t>
            </w:r>
          </w:p>
        </w:tc>
        <w:tc>
          <w:tcPr>
            <w:tcW w:w="421" w:type="dxa"/>
          </w:tcPr>
          <w:p w:rsidR="005911D2" w:rsidRPr="00364C5D" w:rsidRDefault="00FC66F7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166" w:type="dxa"/>
          </w:tcPr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увеличение бюджетных поступлений в виде налогов и сборов по специальным налоговым режимам к 2024 году до 3</w:t>
            </w:r>
            <w:r w:rsidR="002B03E5" w:rsidRPr="00364C5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количества субъектов малого и среднего предпринимательства</w:t>
            </w:r>
            <w:r w:rsidR="002B03E5" w:rsidRPr="00364C5D">
              <w:rPr>
                <w:sz w:val="24"/>
                <w:szCs w:val="24"/>
              </w:rPr>
              <w:t xml:space="preserve"> </w:t>
            </w:r>
            <w:r w:rsidR="002B03E5" w:rsidRPr="00364C5D">
              <w:rPr>
                <w:rFonts w:ascii="Times New Roman" w:hAnsi="Times New Roman" w:cs="Times New Roman"/>
                <w:sz w:val="24"/>
                <w:szCs w:val="24"/>
              </w:rPr>
              <w:t>на 1 тыс. чел. населения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к 2024 году до </w:t>
            </w:r>
            <w:r w:rsidR="002B03E5" w:rsidRPr="00364C5D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эффективности республиканской системы защиты прав потребителей</w:t>
            </w:r>
            <w:proofErr w:type="gram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населения при реализации прав потребителей;</w:t>
            </w:r>
          </w:p>
          <w:p w:rsidR="005911D2" w:rsidRPr="00364C5D" w:rsidRDefault="005911D2" w:rsidP="00FB2E7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занятых в сфере малого и среднего предпринимательства</w:t>
            </w:r>
            <w:r w:rsidR="00F75DEA" w:rsidRPr="00364C5D">
              <w:rPr>
                <w:rFonts w:ascii="Times New Roman" w:hAnsi="Times New Roman" w:cs="Times New Roman"/>
                <w:sz w:val="24"/>
                <w:szCs w:val="24"/>
              </w:rPr>
              <w:t>, вкл</w:t>
            </w:r>
            <w:r w:rsidR="00B914AE" w:rsidRPr="00364C5D">
              <w:rPr>
                <w:rFonts w:ascii="Times New Roman" w:hAnsi="Times New Roman" w:cs="Times New Roman"/>
                <w:sz w:val="24"/>
                <w:szCs w:val="24"/>
              </w:rPr>
              <w:t>юч</w:t>
            </w:r>
            <w:r w:rsidR="00F75DEA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ая индивидуальных предпринимателей и </w:t>
            </w:r>
            <w:proofErr w:type="spellStart"/>
            <w:r w:rsidR="00F75DEA" w:rsidRPr="00364C5D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к 2024 году до </w:t>
            </w:r>
            <w:r w:rsidR="008B6B14" w:rsidRPr="00364C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6B14" w:rsidRPr="00364C5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человек, в том числе </w:t>
            </w:r>
            <w:r w:rsidR="001656F7" w:rsidRPr="00364C5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2021 г. 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16,240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человек, 2022 г. - 1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человек, 2023 г. - 1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,06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человек, 2024 г. - 1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6E4" w:rsidRPr="00364C5D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человек;</w:t>
            </w:r>
          </w:p>
          <w:p w:rsidR="005911D2" w:rsidRPr="00364C5D" w:rsidRDefault="005911D2" w:rsidP="00F06C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обучение инструментам повышения производительности труда представителей региональных команд к 2024 году до 30 человек,</w:t>
            </w:r>
            <w:r w:rsidR="00F06CC6"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итогом,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2021 г. - 10 человек, 2022 г. - </w:t>
            </w:r>
            <w:r w:rsidR="00F06CC6" w:rsidRPr="00364C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0 человек, 2023 г. - </w:t>
            </w:r>
            <w:r w:rsidR="00F06CC6" w:rsidRPr="00364C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>0 человек, 2024 г. - 3</w:t>
            </w:r>
            <w:r w:rsidR="00F06CC6" w:rsidRPr="00364C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64C5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</w:tbl>
    <w:p w:rsidR="00590FBE" w:rsidRPr="00C829E5" w:rsidRDefault="00590FBE" w:rsidP="003801A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90FBE" w:rsidRPr="00C829E5" w:rsidSect="00364C5D"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34" w:rsidRDefault="00B85B34" w:rsidP="00EB1FBB">
      <w:r>
        <w:separator/>
      </w:r>
    </w:p>
  </w:endnote>
  <w:endnote w:type="continuationSeparator" w:id="0">
    <w:p w:rsidR="00B85B34" w:rsidRDefault="00B85B34" w:rsidP="00EB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34" w:rsidRDefault="00B85B34" w:rsidP="00EB1FBB">
      <w:r>
        <w:separator/>
      </w:r>
    </w:p>
  </w:footnote>
  <w:footnote w:type="continuationSeparator" w:id="0">
    <w:p w:rsidR="00B85B34" w:rsidRDefault="00B85B34" w:rsidP="00EB1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17136"/>
    <w:multiLevelType w:val="hybridMultilevel"/>
    <w:tmpl w:val="0D74962E"/>
    <w:lvl w:ilvl="0" w:tplc="472E1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6775DE"/>
    <w:multiLevelType w:val="multilevel"/>
    <w:tmpl w:val="4C58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9B"/>
    <w:rsid w:val="0000259B"/>
    <w:rsid w:val="000246DC"/>
    <w:rsid w:val="00046BE7"/>
    <w:rsid w:val="00057427"/>
    <w:rsid w:val="00060F0D"/>
    <w:rsid w:val="00064D64"/>
    <w:rsid w:val="00064E37"/>
    <w:rsid w:val="00066F2D"/>
    <w:rsid w:val="00075439"/>
    <w:rsid w:val="0008552A"/>
    <w:rsid w:val="00087467"/>
    <w:rsid w:val="00096A41"/>
    <w:rsid w:val="000A1089"/>
    <w:rsid w:val="000B6ABC"/>
    <w:rsid w:val="000B74AB"/>
    <w:rsid w:val="000C5685"/>
    <w:rsid w:val="00103C20"/>
    <w:rsid w:val="00117D18"/>
    <w:rsid w:val="00153C9B"/>
    <w:rsid w:val="00157C77"/>
    <w:rsid w:val="001656F7"/>
    <w:rsid w:val="001707FE"/>
    <w:rsid w:val="00173BC2"/>
    <w:rsid w:val="0018759A"/>
    <w:rsid w:val="00193EC5"/>
    <w:rsid w:val="001954F1"/>
    <w:rsid w:val="001B3315"/>
    <w:rsid w:val="001B4BB0"/>
    <w:rsid w:val="001D4530"/>
    <w:rsid w:val="001D7667"/>
    <w:rsid w:val="00215783"/>
    <w:rsid w:val="0022130D"/>
    <w:rsid w:val="002242AC"/>
    <w:rsid w:val="0023332D"/>
    <w:rsid w:val="002A4D96"/>
    <w:rsid w:val="002A62DA"/>
    <w:rsid w:val="002B03E5"/>
    <w:rsid w:val="002B1331"/>
    <w:rsid w:val="002B4E67"/>
    <w:rsid w:val="002C18F9"/>
    <w:rsid w:val="002C7B72"/>
    <w:rsid w:val="002D12CE"/>
    <w:rsid w:val="002D46A7"/>
    <w:rsid w:val="00312241"/>
    <w:rsid w:val="00330124"/>
    <w:rsid w:val="00335530"/>
    <w:rsid w:val="00335928"/>
    <w:rsid w:val="00350AB3"/>
    <w:rsid w:val="003630DC"/>
    <w:rsid w:val="00364C5D"/>
    <w:rsid w:val="0036766E"/>
    <w:rsid w:val="00372271"/>
    <w:rsid w:val="003801A0"/>
    <w:rsid w:val="00391140"/>
    <w:rsid w:val="003926A7"/>
    <w:rsid w:val="00393FE4"/>
    <w:rsid w:val="003A1FB8"/>
    <w:rsid w:val="003A3821"/>
    <w:rsid w:val="003A46F5"/>
    <w:rsid w:val="003B107B"/>
    <w:rsid w:val="003B2303"/>
    <w:rsid w:val="003B7FD6"/>
    <w:rsid w:val="003C116E"/>
    <w:rsid w:val="003E154B"/>
    <w:rsid w:val="003E1FA1"/>
    <w:rsid w:val="003F7641"/>
    <w:rsid w:val="00402D3C"/>
    <w:rsid w:val="004232C2"/>
    <w:rsid w:val="00426FCD"/>
    <w:rsid w:val="00442F20"/>
    <w:rsid w:val="00453BFE"/>
    <w:rsid w:val="00454CD2"/>
    <w:rsid w:val="00480BC3"/>
    <w:rsid w:val="004A7BF6"/>
    <w:rsid w:val="004B0A3B"/>
    <w:rsid w:val="004B1F62"/>
    <w:rsid w:val="004B410F"/>
    <w:rsid w:val="004B4B83"/>
    <w:rsid w:val="004B60A1"/>
    <w:rsid w:val="004C0392"/>
    <w:rsid w:val="004E61DB"/>
    <w:rsid w:val="004F40C8"/>
    <w:rsid w:val="004F6D51"/>
    <w:rsid w:val="00505AD3"/>
    <w:rsid w:val="00515315"/>
    <w:rsid w:val="005228F6"/>
    <w:rsid w:val="005418F8"/>
    <w:rsid w:val="005637A1"/>
    <w:rsid w:val="00590FBE"/>
    <w:rsid w:val="005911D2"/>
    <w:rsid w:val="005A01C9"/>
    <w:rsid w:val="005A098A"/>
    <w:rsid w:val="005B2370"/>
    <w:rsid w:val="005C7960"/>
    <w:rsid w:val="005D25B9"/>
    <w:rsid w:val="005E31A3"/>
    <w:rsid w:val="005E3D49"/>
    <w:rsid w:val="00613399"/>
    <w:rsid w:val="00614938"/>
    <w:rsid w:val="006173A4"/>
    <w:rsid w:val="0062685B"/>
    <w:rsid w:val="00630E06"/>
    <w:rsid w:val="00635CCE"/>
    <w:rsid w:val="00647F74"/>
    <w:rsid w:val="00665C1A"/>
    <w:rsid w:val="00671B85"/>
    <w:rsid w:val="006735D3"/>
    <w:rsid w:val="00686E75"/>
    <w:rsid w:val="00693B1D"/>
    <w:rsid w:val="006A4BF6"/>
    <w:rsid w:val="006D0923"/>
    <w:rsid w:val="006E4467"/>
    <w:rsid w:val="00703208"/>
    <w:rsid w:val="00714AC7"/>
    <w:rsid w:val="007178D5"/>
    <w:rsid w:val="00740950"/>
    <w:rsid w:val="00744560"/>
    <w:rsid w:val="00744F82"/>
    <w:rsid w:val="00757A06"/>
    <w:rsid w:val="007627F9"/>
    <w:rsid w:val="00772B94"/>
    <w:rsid w:val="0077703F"/>
    <w:rsid w:val="007851C2"/>
    <w:rsid w:val="007924DC"/>
    <w:rsid w:val="007A06E4"/>
    <w:rsid w:val="007B5BAF"/>
    <w:rsid w:val="007C5B70"/>
    <w:rsid w:val="007C71EB"/>
    <w:rsid w:val="007D272F"/>
    <w:rsid w:val="007D6B62"/>
    <w:rsid w:val="007E1276"/>
    <w:rsid w:val="007F2F8D"/>
    <w:rsid w:val="0082182E"/>
    <w:rsid w:val="008309CA"/>
    <w:rsid w:val="00836079"/>
    <w:rsid w:val="00841B9B"/>
    <w:rsid w:val="00860EB8"/>
    <w:rsid w:val="00877764"/>
    <w:rsid w:val="0088243D"/>
    <w:rsid w:val="008B2FBC"/>
    <w:rsid w:val="008B5B95"/>
    <w:rsid w:val="008B6B14"/>
    <w:rsid w:val="008C7E16"/>
    <w:rsid w:val="008D6942"/>
    <w:rsid w:val="008D7DB7"/>
    <w:rsid w:val="008E349C"/>
    <w:rsid w:val="008E45B8"/>
    <w:rsid w:val="008F6AB5"/>
    <w:rsid w:val="0091794B"/>
    <w:rsid w:val="00931E8C"/>
    <w:rsid w:val="00965270"/>
    <w:rsid w:val="0096655F"/>
    <w:rsid w:val="0097719A"/>
    <w:rsid w:val="0098232E"/>
    <w:rsid w:val="00992281"/>
    <w:rsid w:val="00993D01"/>
    <w:rsid w:val="009C69CD"/>
    <w:rsid w:val="009D75D2"/>
    <w:rsid w:val="00A00C29"/>
    <w:rsid w:val="00A3230A"/>
    <w:rsid w:val="00A37681"/>
    <w:rsid w:val="00A544CD"/>
    <w:rsid w:val="00A5576A"/>
    <w:rsid w:val="00A66CF2"/>
    <w:rsid w:val="00A701DC"/>
    <w:rsid w:val="00A94A1E"/>
    <w:rsid w:val="00AA5F90"/>
    <w:rsid w:val="00AA679D"/>
    <w:rsid w:val="00AD1377"/>
    <w:rsid w:val="00AD281A"/>
    <w:rsid w:val="00AF0ABD"/>
    <w:rsid w:val="00B10A2D"/>
    <w:rsid w:val="00B11510"/>
    <w:rsid w:val="00B12DC1"/>
    <w:rsid w:val="00B1319B"/>
    <w:rsid w:val="00B143F7"/>
    <w:rsid w:val="00B17A8A"/>
    <w:rsid w:val="00B37573"/>
    <w:rsid w:val="00B52D7A"/>
    <w:rsid w:val="00B55672"/>
    <w:rsid w:val="00B5668B"/>
    <w:rsid w:val="00B73350"/>
    <w:rsid w:val="00B85B34"/>
    <w:rsid w:val="00B914AE"/>
    <w:rsid w:val="00BA338B"/>
    <w:rsid w:val="00BA74E3"/>
    <w:rsid w:val="00BB7706"/>
    <w:rsid w:val="00BE00C6"/>
    <w:rsid w:val="00BE0A78"/>
    <w:rsid w:val="00C2090A"/>
    <w:rsid w:val="00C26E57"/>
    <w:rsid w:val="00C350BF"/>
    <w:rsid w:val="00C406EF"/>
    <w:rsid w:val="00C45E5D"/>
    <w:rsid w:val="00C50840"/>
    <w:rsid w:val="00C57AA6"/>
    <w:rsid w:val="00C779A2"/>
    <w:rsid w:val="00C829E5"/>
    <w:rsid w:val="00C95CE1"/>
    <w:rsid w:val="00CA0B29"/>
    <w:rsid w:val="00CA59D8"/>
    <w:rsid w:val="00CB071F"/>
    <w:rsid w:val="00CB7B69"/>
    <w:rsid w:val="00CE6A7C"/>
    <w:rsid w:val="00CF6094"/>
    <w:rsid w:val="00CF6B71"/>
    <w:rsid w:val="00D048AB"/>
    <w:rsid w:val="00D0624F"/>
    <w:rsid w:val="00D110E1"/>
    <w:rsid w:val="00D23D24"/>
    <w:rsid w:val="00D34A3E"/>
    <w:rsid w:val="00D35E3B"/>
    <w:rsid w:val="00D642D8"/>
    <w:rsid w:val="00D7752F"/>
    <w:rsid w:val="00D7798B"/>
    <w:rsid w:val="00DC0ED4"/>
    <w:rsid w:val="00DC21AA"/>
    <w:rsid w:val="00DC72F2"/>
    <w:rsid w:val="00DD11C9"/>
    <w:rsid w:val="00DD3D66"/>
    <w:rsid w:val="00DF0CD2"/>
    <w:rsid w:val="00DF1088"/>
    <w:rsid w:val="00DF45B6"/>
    <w:rsid w:val="00E17A60"/>
    <w:rsid w:val="00E51395"/>
    <w:rsid w:val="00E53C5F"/>
    <w:rsid w:val="00E57478"/>
    <w:rsid w:val="00EA6922"/>
    <w:rsid w:val="00EA6ADD"/>
    <w:rsid w:val="00EB1FBB"/>
    <w:rsid w:val="00EC5B05"/>
    <w:rsid w:val="00EF4116"/>
    <w:rsid w:val="00F02BD5"/>
    <w:rsid w:val="00F050D5"/>
    <w:rsid w:val="00F06B44"/>
    <w:rsid w:val="00F06CC6"/>
    <w:rsid w:val="00F11C34"/>
    <w:rsid w:val="00F3379F"/>
    <w:rsid w:val="00F42864"/>
    <w:rsid w:val="00F43F90"/>
    <w:rsid w:val="00F75DEA"/>
    <w:rsid w:val="00F80B47"/>
    <w:rsid w:val="00F90A01"/>
    <w:rsid w:val="00F95FF2"/>
    <w:rsid w:val="00FA7826"/>
    <w:rsid w:val="00FA7942"/>
    <w:rsid w:val="00FB2E7C"/>
    <w:rsid w:val="00FB63F3"/>
    <w:rsid w:val="00FB7FF7"/>
    <w:rsid w:val="00FC36BD"/>
    <w:rsid w:val="00FC66F7"/>
    <w:rsid w:val="00FE1467"/>
    <w:rsid w:val="00FE3B6E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2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801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41B9B"/>
    <w:pPr>
      <w:spacing w:before="100" w:beforeAutospacing="1" w:after="100" w:afterAutospacing="1"/>
    </w:pPr>
  </w:style>
  <w:style w:type="paragraph" w:customStyle="1" w:styleId="ConsPlusNormal">
    <w:name w:val="ConsPlusNormal"/>
    <w:rsid w:val="00590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801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801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01A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01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3801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3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9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F337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79F"/>
    <w:pPr>
      <w:widowControl w:val="0"/>
      <w:shd w:val="clear" w:color="auto" w:fill="FFFFFF"/>
      <w:spacing w:before="600" w:after="300" w:line="360" w:lineRule="exact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1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1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323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3801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1A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1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1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841B9B"/>
    <w:pPr>
      <w:spacing w:before="100" w:beforeAutospacing="1" w:after="100" w:afterAutospacing="1"/>
    </w:pPr>
  </w:style>
  <w:style w:type="paragraph" w:customStyle="1" w:styleId="ConsPlusNormal">
    <w:name w:val="ConsPlusNormal"/>
    <w:rsid w:val="00590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3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801A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3801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01A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801A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headertext">
    <w:name w:val="headertext"/>
    <w:basedOn w:val="a"/>
    <w:rsid w:val="003801A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43F9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9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96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F337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79F"/>
    <w:pPr>
      <w:widowControl w:val="0"/>
      <w:shd w:val="clear" w:color="auto" w:fill="FFFFFF"/>
      <w:spacing w:before="600" w:after="300" w:line="360" w:lineRule="exact"/>
      <w:jc w:val="both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EB1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1F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1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1F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6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3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1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0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1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4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9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86DD156B03713EF61A5911CBEDCBC2A49020A6E05B2914530001C9103F92445FC0858374C1ED0AC5E6CAE9A7SEH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548C4-3DC1-4B8D-836D-00F1BCF6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Байыр-оол Сайзана Дугар-ооловна</dc:creator>
  <cp:lastModifiedBy>Сарыглар Шончалай Кимовна</cp:lastModifiedBy>
  <cp:revision>4</cp:revision>
  <cp:lastPrinted>2021-10-07T08:55:00Z</cp:lastPrinted>
  <dcterms:created xsi:type="dcterms:W3CDTF">2021-10-28T09:47:00Z</dcterms:created>
  <dcterms:modified xsi:type="dcterms:W3CDTF">2021-10-30T08:01:00Z</dcterms:modified>
</cp:coreProperties>
</file>