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8A" w:rsidRPr="005D348A" w:rsidRDefault="005D348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D348A" w:rsidRPr="005D34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348A" w:rsidRPr="005D348A" w:rsidRDefault="005D348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 июля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348A" w:rsidRPr="005D348A" w:rsidRDefault="005D348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N 1889 ВХ-1</w:t>
            </w:r>
          </w:p>
        </w:tc>
      </w:tr>
    </w:tbl>
    <w:p w:rsidR="005D348A" w:rsidRPr="005D348A" w:rsidRDefault="005D348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ЗАКОН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О ДЕНЕЖНОМ СОДЕРЖАНИИ И ПООЩРЕНИИ ЛИЦ, ЗАМЕЩАЮЩИХ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ГОСУДАРСТВЕННЫЕ ДОЛЖНОСТИ РЕСПУБЛИКИ ТЫВА И ДОЛЖНОСТИ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ГОСУДАРСТВЕННОЙ ГРАЖДАНСКОЙ СЛУЖБЫ РЕСПУБЛИКИ ТЫВА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D348A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Законодательной палатой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14 июня 2006 года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Одобрен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Палатой представителей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22 июня 2006 года</w:t>
      </w:r>
    </w:p>
    <w:p w:rsidR="005D348A" w:rsidRPr="005D348A" w:rsidRDefault="005D348A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48A">
        <w:rPr>
          <w:rFonts w:ascii="Times New Roman" w:hAnsi="Times New Roman" w:cs="Times New Roman"/>
          <w:sz w:val="24"/>
          <w:szCs w:val="24"/>
        </w:rPr>
        <w:t xml:space="preserve">Настоящий Закон в соответствии с Федеральным </w:t>
      </w:r>
      <w:hyperlink r:id="rId5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от 27 июля 2004 года </w:t>
      </w:r>
      <w:hyperlink r:id="rId6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79-ФЗ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"О государственной гражданской службе Российской Федерации", </w:t>
      </w:r>
      <w:hyperlink r:id="rId7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21 апреля 2006 года </w:t>
      </w:r>
      <w:hyperlink r:id="rId8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1739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"О вопросах государственной гражданской службы Республики Тыва" регулирует отношения, связанные с денежным содержанием и поощрением лиц, замещающих государственные должности Республики Тыва и должности государственной гражданской службы Республики Тыва.</w:t>
      </w:r>
      <w:proofErr w:type="gramEnd"/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законов Республики Тыва от 10.10.2011 </w:t>
      </w:r>
      <w:hyperlink r:id="rId9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845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, от 26.12.2011 </w:t>
      </w:r>
      <w:hyperlink r:id="rId10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1130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>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Статья 1. Оплата труда лиц, замещающих государственные должности Республики Тыва и должности государственной гражданской службы Республики Тыва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10.10.2011 N 845 ВХ-1)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Оплата труда лиц, замещающих государственные должности Республики Тыва, Главы Республики Тыва (далее - государственные должности, государственные должности Республики Тыва), производится в виде денежного вознаграждения и иных предусмотренных настоящим Законом выплат, должности государственной гражданской службы Республики Тыва (далее - гражданские служащие) - в виде денежного содержания, являющегося основным средством их материального обеспечения и стимулирования профессиональной служебной деятельности.</w:t>
      </w:r>
      <w:proofErr w:type="gramEnd"/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 xml:space="preserve"> ред. законов Республики Тыва от 10.10.2011 </w:t>
      </w:r>
      <w:hyperlink r:id="rId12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845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, от 25.06.2013 </w:t>
      </w:r>
      <w:hyperlink r:id="rId13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2058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>)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2. В состав денежного вознаграждения включаются: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1) должностной оклад;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2) оклад за классный чин;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3) ежемесячная надбавка к должностному окладу за выслугу лет на гражданской службе;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lastRenderedPageBreak/>
        <w:t>4) ежемесячная надбавка к должностному окладу за особые условия гражданской службы;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5) ежемесячная надбавка к должностному окладу за работу со сведениями, составляющими государственную тайну.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3. По решению представителя нанимателя лицам, замещающим государственные должности Республики Тыва, дополнительно к денежному вознаграждению может выплачиваться ежемесячное денежное поощрение в размере одного месячного денежного вознаграждения, который указом Главы Республики Тыва может быть изменен. 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Указанное положение не распространяется на депутатов Верховного Хурала (парламента) Республики Тыва, осуществляющих свою деятельность на постоянной профессиональной основе, Уполномоченного по правам человека в Республике Тыва, Уполномоченного по правам ребенка в Республике Тыва, Уполномоченного по защите прав предпринимателей в Республике Тыва, председателя Счетной палаты Республики Тыва, его заместителя и аудиторов Счетной палаты Республики Тыва, которым указанное поощрение выплачивается в обязательном порядке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>. Главе Республики Тыва ежемесячное денежное поощрение выплачивается в размере двухмесячного денежного вознаграждения, а в конце календарного года - дополнительно в размере двух ежемесячных денежных вознаграждений.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законов Республики Тыва от 14.06.2012 </w:t>
      </w:r>
      <w:hyperlink r:id="rId14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1382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, от 08.11.2012 </w:t>
      </w:r>
      <w:hyperlink r:id="rId15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1568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, от 25.06.2013 </w:t>
      </w:r>
      <w:hyperlink r:id="rId16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2058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, от 11.08.2014 </w:t>
      </w:r>
      <w:hyperlink r:id="rId17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2673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 xml:space="preserve"> 07.12.2014 </w:t>
      </w:r>
      <w:hyperlink r:id="rId18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9-ЗРТ</w:t>
        </w:r>
      </w:hyperlink>
      <w:r w:rsidRPr="005D348A">
        <w:rPr>
          <w:rFonts w:ascii="Times New Roman" w:hAnsi="Times New Roman" w:cs="Times New Roman"/>
          <w:sz w:val="24"/>
          <w:szCs w:val="24"/>
        </w:rPr>
        <w:t>)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4. В состав денежного содержания включаются: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1) должностной оклад;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2) оклад за классный чин;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3) ежемесячная надбавка за особые условия гражданской службы;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4)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5) ежемесячная надбавка за выслугу лет;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6)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органа, исполнения должностного регламента (максимальный размер не ограничивается);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7) ежемесячное денежное поощрение;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8) единовременная выплата при предоставлении ежегодного оплачиваемого отпуска;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9) материальная помощь.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5. Должностной оклад и оклад за классный чин составляют оклад денежного содержания, оклад денежного вознаграждения.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25.06.2013 N 2058 ВХ-1)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Статья 2. Должностные оклады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242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Размеры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должностных окладов лиц, замещающих государственные должности, </w:t>
      </w:r>
      <w:r w:rsidRPr="005D348A">
        <w:rPr>
          <w:rFonts w:ascii="Times New Roman" w:hAnsi="Times New Roman" w:cs="Times New Roman"/>
          <w:sz w:val="24"/>
          <w:szCs w:val="24"/>
        </w:rPr>
        <w:lastRenderedPageBreak/>
        <w:t>устанавливаются представителем нанимателя в соответствии с приложением 1 к настоящему Закону.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295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Размеры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должностных окладов гражданских служащих устанавливаются представителем нанимателя в соответствии с приложением 2 к настоящему Закону.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3. Должностные оклады, не предусмотренные настоящим Законом, не устанавливаются.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4. Настоящий Закон не регулирует вопросы денежного содержания мировых судей Республики Тыва. Размеры должностных окладов, доплат за квалификационный класс и иных 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выплат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 xml:space="preserve"> мировых судей Республики Тыва устанавливаются федеральным законодательством.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(часть 4 в ред. </w:t>
      </w:r>
      <w:hyperlink r:id="rId20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12.04.2019 N 487-ЗРТ)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Статья 3. Оклад за классный чин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1. Лицам, замещающим государственную должность Республики Тыва, оклад за классный чин устанавливается на уровне действительного государственного советника Республики Тыва 1 класса.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648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Размеры окладов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за классный чин гражданских служащих устанавливаются в соответствии с приложением 3 к настоящему Закону.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Статья 4. Ежемесячная надбавка к должностному окладу за выслугу лет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1. Лицам, замещающим государственные должности Республики Тыва, ежемесячная надбавка за выслугу лет выплачивается в размере 30 процентов оклада.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2. Ежемесячная надбавка к должностному окладу гражданским служащим за выслугу лет на гражданской службе устанавливается в размерах: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26.12.2011 N 1130 ВХ-1)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980"/>
      </w:tblGrid>
      <w:tr w:rsidR="005D348A" w:rsidRPr="005D348A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при стаже государственной службы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</w:tr>
      <w:tr w:rsidR="005D348A" w:rsidRPr="005D348A">
        <w:tc>
          <w:tcPr>
            <w:tcW w:w="7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2" w:history="1">
              <w:r w:rsidRPr="005D348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5D34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от 26.12.2011 N 1130 ВХ-1)</w:t>
            </w:r>
          </w:p>
        </w:tc>
      </w:tr>
      <w:tr w:rsidR="005D348A" w:rsidRPr="005D348A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348A" w:rsidRPr="005D348A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348A" w:rsidRPr="005D348A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348A" w:rsidRPr="005D348A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Статья 5. Ежемесячная надбавка к должностному окладу за особые условия государственной гражданской службы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1. Ежемесячная надбавка к должностному окладу лицам, замещающим государственные должности Республики Тыва, за особые условия гражданской службы устанавливается в размере 200 процентов.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2. Ежемесячная надбавка к должностному окладу гражданским служащим за особые условия гражданской службы устанавливается в следующих размерах: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lastRenderedPageBreak/>
        <w:t>1) по высшей группе должностей государственной гражданской службы - в размере от 150 до 200 процентов должностного оклада;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26.12.2011 N 1130 ВХ-1)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2) по главной группе должностей государственной гражданской службы - в размере от 120 до 150 процентов должностного оклада;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26.12.2011 N 1130 ВХ-1)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3) по ведущей группе должностей государственной гражданской службы - в размере от 90 до 120 процентов должностного оклада;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26.12.2011 N 1130 ВХ-1)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4) по старшей и младшей группам должностей государственной гражданской службы - в размере от 90 до 120 процентов должностного оклада в зависимости от стажа государственной гражданской службы: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211"/>
      </w:tblGrid>
      <w:tr w:rsidR="005D348A" w:rsidRPr="005D348A">
        <w:tc>
          <w:tcPr>
            <w:tcW w:w="4082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При стаже государственной службы</w:t>
            </w:r>
          </w:p>
        </w:tc>
        <w:tc>
          <w:tcPr>
            <w:tcW w:w="2211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</w:tr>
      <w:tr w:rsidR="005D348A" w:rsidRPr="005D348A">
        <w:tc>
          <w:tcPr>
            <w:tcW w:w="4082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11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D348A" w:rsidRPr="005D348A">
        <w:tc>
          <w:tcPr>
            <w:tcW w:w="4082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2211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от 90 до 100</w:t>
            </w:r>
          </w:p>
        </w:tc>
      </w:tr>
      <w:tr w:rsidR="005D348A" w:rsidRPr="005D348A">
        <w:tc>
          <w:tcPr>
            <w:tcW w:w="4082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2211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от 90 до 110</w:t>
            </w:r>
          </w:p>
        </w:tc>
      </w:tr>
      <w:tr w:rsidR="005D348A" w:rsidRPr="005D348A">
        <w:tc>
          <w:tcPr>
            <w:tcW w:w="4082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2211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от 90 до 120</w:t>
            </w:r>
          </w:p>
        </w:tc>
      </w:tr>
    </w:tbl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26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16.01.2019 N 462-ЗРТ)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5) утратил силу. - </w:t>
      </w:r>
      <w:hyperlink r:id="rId27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16.01.2019 N 462-ЗРТ.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3. Порядок выплаты ежемесячной надбавки за особые условия гражданской службы определяется представителем нанимателя.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Статья 6. Ежемесячная процентная надбавка к должностному окладу за работу со сведениями, составляющими государственную тайну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лицам, замещающим государственные должности, и гражданским служащим за работу со сведениями, составляющими государственную тайну, устанавливается законом Республики Тыва в соответствии с законодательством Российской Федерации.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28.12.2007 N 535 ВХ-2)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Статья 7. Премии за выполнение особо важных и сложных заданий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Порядок выплаты премий за выполнение особо важных и сложных заданий определяется представителем нанимателя с учетом обеспечения задач и функций государственного органа Республики Тыва (далее - государственный орган), исполнения должностного регламента (максимальный размер не ограничивается).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Премии Главе Республики Тыва не выплачиваются.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9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25.06.2013 N 2058 ВХ-1)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Статья 8. Ежемесячное денежное поощрение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Размеры ежемесячного денежного поощрения устанавливаются по государственным органам и (или) должностям дифференцированно относительно оклада ежемесячного денежного содержания, вознаграждения с соответствующими дополнительными выплатами, начислениями и коэффициентами указами Главы Республики Тыва.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законов Республики Тыва от 10.10.2011 </w:t>
      </w:r>
      <w:hyperlink r:id="rId30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845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, от 26.12.2011 </w:t>
      </w:r>
      <w:hyperlink r:id="rId31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1130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, от 08.11.2012 </w:t>
      </w:r>
      <w:hyperlink r:id="rId32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1568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, от 11.08.2014 </w:t>
      </w:r>
      <w:hyperlink r:id="rId33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2673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>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Статья 9. Единовременная выплата при предоставлении ежегодного оплачиваемого отпуска и материальная помощь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1. Лицам, замещающим государственные должности Республики Тыва, гражданским служащим выплачиваются единовременная выплата при предоставлении ежегодного оплачиваемого отпуска и материальная помощь в размере трех окладов денежного вознаграждения, содержания с учетом ежемесячного денежного поощрения с соответствующими дополнительными выплатами, начислениями и коэффициентами.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 xml:space="preserve">асть 1 в ред. </w:t>
      </w:r>
      <w:hyperlink r:id="rId34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25.06.2013 N 2058 ВХ-1)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2. Порядок выплаты материальной помощи за счет средств фонда оплаты труда определяется соответствующим положением, утверждаемым представителем нанимателя.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Статья 10. Иные дополнительные выплаты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1. Государственным служащим, замещающим должности, в основные служебные обязанности которых входит проведение правовой экспертизы нормативных правовых актов и проектов нормативных правовых актов, подготовка и редактирование проектов нормативных правовых актов и их визирование в качестве юриста, имеющим высшее юридическое образование, устанавливается ежемесячная надбавка в размере 70 процентов должностного оклада.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5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28.12.2007 N 535 ВХ-2)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2. Гражданским служащим производятся другие выплаты, предусмотренные соответствующими федеральными законами и иными нормативными правовыми актами.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Статья 11. Районный коэффициент (коэффициент) и процентная надбавка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14.06.2012 N 1382 ВХ-1)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К денежному вознаграждению лиц, замещающих государственные должности, денежному содержанию гражданских служащих устанавливаются районный коэффициент (коэффициент) и процентная надбавка за работу в районах Крайнего Севера и приравненных к ним местностях в соответствии с законодательством Российской Федерации.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Статья 12. Фонд оплаты труда лиц, замещающих государственные должности, гражданских служащих и работников государственных органов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1. Фонд оплаты труда лиц, замещающих государственные должности, гражданских служащих и фонд оплаты труда работников, замещающих должности, не являющиеся должностями гражданской службы, составляют фонд оплаты труда лиц, замещающих государственные должности, гражданских служащих и работников государственного органа (далее - фонд оплаты труда).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2"/>
      <w:bookmarkEnd w:id="0"/>
      <w:r w:rsidRPr="005D348A">
        <w:rPr>
          <w:rFonts w:ascii="Times New Roman" w:hAnsi="Times New Roman" w:cs="Times New Roman"/>
          <w:sz w:val="24"/>
          <w:szCs w:val="24"/>
        </w:rPr>
        <w:lastRenderedPageBreak/>
        <w:t>2. При формировании фонда оплаты труда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1) оклада за классный чин - в размере четырех должностных окладов;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2) ежемесячной надбавки к должностному окладу за выслугу лет на гражданской службе - в размере трех должностных окладов;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особые условия гражданской службы - в размере четырнадцати должностных окладов;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5) премий за выполнение особо важных и сложных заданий - в размере двух окладов денежного содержания, вознаграждения с учетом ежемесячного денежного поощрения;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25.06.2013 N 2058 ВХ-1)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6) ежемесячного денежного поощрения - в размере, установленном настоящим Законом для лиц, замещающих государственные должности Республики Тыва, и указами Главы Республики Тыва - дифференцированно по должностям государственной гражданской службы Республики Тыва;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38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25.06.2013 N 2058 ВХ-1)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7) единовременной выплаты при предоставлении ежегодного оплачиваемого отпуска и материальной помощи - в размере трех окладов денежного содержания, вознаграждения с соответствующими дополнительными выплатами, начислениями и коэффициентами.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законов Республики Тыва от 10.10.2011 </w:t>
      </w:r>
      <w:hyperlink r:id="rId39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845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, от 25.06.2013 </w:t>
      </w:r>
      <w:hyperlink r:id="rId40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2058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>)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3. Фонд оплаты труда формируется за счет средств, предусмотренных </w:t>
      </w:r>
      <w:hyperlink w:anchor="P162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настоящей статьи, а также за счет средств: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1) на выплату районного коэффициента (коэффициента) и процентной надбавки за работу в районах Крайнего Севера и приравненных к ним местностях;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48A">
        <w:rPr>
          <w:rFonts w:ascii="Times New Roman" w:hAnsi="Times New Roman" w:cs="Times New Roman"/>
          <w:sz w:val="24"/>
          <w:szCs w:val="24"/>
        </w:rPr>
        <w:t>2) на иные выплаты, предусмотренные федеральными законами и иными нормативными правовыми актами Российской Федерации, законами и иными нормативными правовыми актами Республики Тыва.</w:t>
      </w:r>
      <w:proofErr w:type="gramEnd"/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(часть 3 в ред. </w:t>
      </w:r>
      <w:hyperlink r:id="rId41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14.06.2012 N 1382 ВХ-1)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4. Представитель нанимателя вправе перераспределять средства фонда оплаты труда гражданских служащих между выплатами, предусмотренными </w:t>
      </w:r>
      <w:hyperlink w:anchor="P162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5. Порядок формирования фонда оплаты труда устанавливается </w:t>
      </w:r>
      <w:hyperlink w:anchor="P162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в соответствии с федеральным законодательством по представлению Правительства Республики Тыва.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Статья 13. Поощрения и награждения за государственную гражданскую службу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1. За безупречную и эффективную гражданскую службу применяются следующие виды поощрения и награждения: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3"/>
      <w:bookmarkEnd w:id="1"/>
      <w:r w:rsidRPr="005D348A">
        <w:rPr>
          <w:rFonts w:ascii="Times New Roman" w:hAnsi="Times New Roman" w:cs="Times New Roman"/>
          <w:sz w:val="24"/>
          <w:szCs w:val="24"/>
        </w:rPr>
        <w:lastRenderedPageBreak/>
        <w:t>1) объявление благодарности государственного органа с выплатой единовременного поощрения;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2) награждение Почетной грамотой государственного органа с выплатой единовременного поощрения или с вручением ценного подарка;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5"/>
      <w:bookmarkEnd w:id="2"/>
      <w:r w:rsidRPr="005D348A">
        <w:rPr>
          <w:rFonts w:ascii="Times New Roman" w:hAnsi="Times New Roman" w:cs="Times New Roman"/>
          <w:sz w:val="24"/>
          <w:szCs w:val="24"/>
        </w:rPr>
        <w:t>3) иные виды поощрения и награждения государственного органа;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86"/>
      <w:bookmarkEnd w:id="3"/>
      <w:r w:rsidRPr="005D348A">
        <w:rPr>
          <w:rFonts w:ascii="Times New Roman" w:hAnsi="Times New Roman" w:cs="Times New Roman"/>
          <w:sz w:val="24"/>
          <w:szCs w:val="24"/>
        </w:rPr>
        <w:t>4) выплата единовременного поощрения в связи с выходом на государственную пенсию за выслугу лет;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7"/>
      <w:bookmarkEnd w:id="4"/>
      <w:r w:rsidRPr="005D348A">
        <w:rPr>
          <w:rFonts w:ascii="Times New Roman" w:hAnsi="Times New Roman" w:cs="Times New Roman"/>
          <w:sz w:val="24"/>
          <w:szCs w:val="24"/>
        </w:rPr>
        <w:t>5) поощрение Правительства Республики Тыва;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6) поощрение Главы Республики Тыва;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законов Республики Тыва от 26.12.2011 </w:t>
      </w:r>
      <w:hyperlink r:id="rId42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1130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, от 08.11.2012 </w:t>
      </w:r>
      <w:hyperlink r:id="rId43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1568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>)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7) присвоение почетных званий Республики Тыва;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8) награждение знаками отличия Республики Тыва;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92"/>
      <w:bookmarkEnd w:id="5"/>
      <w:r w:rsidRPr="005D348A">
        <w:rPr>
          <w:rFonts w:ascii="Times New Roman" w:hAnsi="Times New Roman" w:cs="Times New Roman"/>
          <w:sz w:val="24"/>
          <w:szCs w:val="24"/>
        </w:rPr>
        <w:t>9) награждение орденами или медалями Республики Тыва.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 xml:space="preserve">Решение о поощрении или награждении гражданского служащего в соответствии с </w:t>
      </w:r>
      <w:hyperlink w:anchor="P183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6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4 части 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настоящей статьи принимается представителем нанимателя, а решение о поощрении или награждении гражданского служащего в соответствии с </w:t>
      </w:r>
      <w:hyperlink w:anchor="P187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пунктами 5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2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9 части 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настоящей статьи принимается по представлению представителя нанимателя в порядке, установленном законодательством Российской Федерации и Республики Тыва.</w:t>
      </w:r>
      <w:proofErr w:type="gramEnd"/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3. Выплата гражданскому служащему единовременного поощрения, предусмотренного </w:t>
      </w:r>
      <w:hyperlink w:anchor="P183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5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3 части 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настоящей статьи, производится в порядке и размерах, утверждаемых представителем нанимателя в пределах установленного фонда оплаты труда гражданских служащих.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4. При поощрении или награждении гражданского служащего в соответствии с </w:t>
      </w:r>
      <w:hyperlink w:anchor="P187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пунктами 5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5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9 части 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настоящей статьи выплачивается единовременное поощрение в порядке и на условиях, установленных законодательством Республики Тыва.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5. Решения о поощрении или награждении в соответствии с </w:t>
      </w:r>
      <w:hyperlink w:anchor="P183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6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4 части 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настоящей статьи оформляются правовым актом государственного органа, а в соответствии с </w:t>
      </w:r>
      <w:hyperlink w:anchor="P187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пунктами 5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92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9 части 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настоящей статьи - нормативными правовыми актами Республики Тыва. Соответствующая запись о поощрении или награждении вносится в трудовую книжку и личное дело гражданского служащего.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Статья 14. Финансирование оплаты труда лиц, замещающих государственные должности, гражданских служащих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26.12.2011 N 1130 ВХ-1)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Финансирование оплаты труда лиц, замещающих государственные должности, гражданских служащих осуществляется за счет средств республиканского бюджета Республики Тыва в порядке, определяемом федеральным законодательством, иными нормативными правовыми актами Российской Федерации, законодательством Республики Тыва и иными нормативными правовыми актами.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26.12.2011 N 1130 ВХ-1)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lastRenderedPageBreak/>
        <w:t>Статья 15. Увеличение (индексация) окладов денежного содержания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1. Размеры окладов денежного вознаграждения лиц, замещающих государственные должности, денежного содержания гражданских служащих ежегодно увеличиваются (индексируются) в соответствии с законом Республики Тыва о республиканском бюджете Республики Тыва на соответствующий год с учетом уровня инфляции (потребительских цен) одновременно с увеличением (индексацией) размеров окладов денежного содержания федеральных гражданских служащих.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6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26.12.2011 N 1130 ВХ-1)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При увеличении (индексации) окладов месячного денежного вознаграждения лиц, замещающих государственные должности, денежного содержания гражданских служащих их размеры подлежат округлению до целого рубля в сторону увеличения.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7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09.11.2018 N 433-ЗРТ)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2. Решение об увеличении (индексации) размеров окладов денежного содержания по должностям гражданской службы принимается Главой Республики Тыва по представлению Правительства Республики Тыва.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 xml:space="preserve"> ред. законов Республики Тыва от 26.12.2011 </w:t>
      </w:r>
      <w:hyperlink r:id="rId48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1130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, от 08.11.2012 </w:t>
      </w:r>
      <w:hyperlink r:id="rId49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N 1568 ВХ-1</w:t>
        </w:r>
      </w:hyperlink>
      <w:r w:rsidRPr="005D348A">
        <w:rPr>
          <w:rFonts w:ascii="Times New Roman" w:hAnsi="Times New Roman" w:cs="Times New Roman"/>
          <w:sz w:val="24"/>
          <w:szCs w:val="24"/>
        </w:rPr>
        <w:t>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Статья 16. Порядок вступления в силу настоящего Закона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1. Настоящий Закон вступает в силу со дня его официального опубликования.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0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28.05.2007 N 64 ВХ-2)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51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28.05.2007 N 64 ВХ-2.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2. Признать утратившими силу со дня вступления в силу настоящего Закона: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1) </w:t>
      </w:r>
      <w:hyperlink r:id="rId52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18 января 1999 года N 123 "О денежном содержании лиц, замещающих государственные должности Республики Тыва, и государственных служащих Республики Тыва";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2) </w:t>
      </w:r>
      <w:hyperlink r:id="rId53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 января 2001 года N 858 "Об индексации денежного содержания лиц, замещающих государственные должности Республики Тыва, и государственных служащих Республики Тыва";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3) </w:t>
      </w:r>
      <w:hyperlink r:id="rId54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10 июня 2001 года N 1084 "О внесении изменений в Закон Республики Тыва "О денежном содержании лиц, замещающих государственные должности Республики Тыва, и государственных служащих Республики Тыва";</w:t>
      </w:r>
    </w:p>
    <w:p w:rsidR="005D348A" w:rsidRPr="005D348A" w:rsidRDefault="005D3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4) </w:t>
      </w:r>
      <w:hyperlink r:id="rId55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31 декабря 2003 года N 536 ВХ-1 "Об индексации денежного содержания лиц, замещающих государственные должности Республики Тыва, и государственных служащих Республики Тыва".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Ш.ООРЖАК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г. Кызыл</w:t>
      </w:r>
    </w:p>
    <w:p w:rsidR="005D348A" w:rsidRPr="005D348A" w:rsidRDefault="005D348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6 июля 2006 года</w:t>
      </w:r>
    </w:p>
    <w:p w:rsidR="005D348A" w:rsidRPr="005D348A" w:rsidRDefault="005D348A" w:rsidP="005D348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N 1889 ВХ-1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к Закону Республики Тыва "О 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денежном</w:t>
      </w:r>
      <w:proofErr w:type="gramEnd"/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D348A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 xml:space="preserve"> и поощрении лиц, замещающих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государственные должности Республики Тыва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и должности государственной гражданской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службы Республики Тыва"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42"/>
      <w:bookmarkEnd w:id="6"/>
      <w:r w:rsidRPr="005D348A">
        <w:rPr>
          <w:rFonts w:ascii="Times New Roman" w:hAnsi="Times New Roman" w:cs="Times New Roman"/>
          <w:sz w:val="24"/>
          <w:szCs w:val="24"/>
        </w:rPr>
        <w:t>ДОЛЖНОСТНЫЕ ОКЛАДЫ ЛИЦ,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348A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 xml:space="preserve"> ГОСУДАРСТВЕННЫЕ ДОЛЖНОСТИ РЕСПУБЛИКИ ТЫВА</w:t>
      </w:r>
    </w:p>
    <w:p w:rsidR="005D348A" w:rsidRPr="005D348A" w:rsidRDefault="005D348A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757"/>
      </w:tblGrid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</w:t>
            </w:r>
          </w:p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Глава Республики Тыва - высшее должностное лицо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10057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Председатель Верховного Хурала (парламента)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6286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Председатель Счетной палаты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6286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Председателя Правительства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Верховного Хурала (парламента)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7543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Правительства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7543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Главы Республики Тыва и Аппарата Правительства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7543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Избирательной комиссии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6106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Счетной палаты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6106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Верховного Хурала (парламента)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6286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Республике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5926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в Республике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5926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защите прав предпринимателей в </w:t>
            </w:r>
            <w:r w:rsidRPr="005D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5926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6286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Депутат, осуществляющий свои полномочия на профессиональной постоянной основе, - руководитель депутатской фракции в Верховном Хурале (парламенте)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6286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Полномочный представитель Республики Тыва в городе Москве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6286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Секретарь Избирательной комиссии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5926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Аудитор Счетной палаты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5926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по вопросам противодействия коррупции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6286</w:t>
            </w:r>
          </w:p>
        </w:tc>
      </w:tr>
    </w:tbl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295"/>
      <w:bookmarkEnd w:id="7"/>
      <w:r w:rsidRPr="005D348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к Закону Республики Тыва "О 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денежном</w:t>
      </w:r>
      <w:proofErr w:type="gramEnd"/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D348A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 xml:space="preserve"> и поощрении лиц, замещающих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государственные должности Республики Тыва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и должности государственной гражданской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службы Республики Тыва"</w:t>
      </w:r>
    </w:p>
    <w:p w:rsidR="005D348A" w:rsidRPr="005D348A" w:rsidRDefault="005D348A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Раздел 1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Должностные оклады государственных гражданских служащих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Администрации Главы Республики Тыва и Аппарата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Правительства Республики Тыва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12.04.2019 N 487-ЗРТ)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757"/>
      </w:tblGrid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Должностные оклады</w:t>
            </w:r>
          </w:p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 Администрации Главы Республики Тыва и Аппарата Правительства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6286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Главы Республики Тыва и Аппарата Правительства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6106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Руководитель канцелярии Главы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8081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Первый помощник Главы Республики Тыва - руководитель службы помощников Главы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5747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референтуры</w:t>
            </w:r>
            <w:proofErr w:type="spellEnd"/>
            <w:r w:rsidRPr="005D348A">
              <w:rPr>
                <w:rFonts w:ascii="Times New Roman" w:hAnsi="Times New Roman" w:cs="Times New Roman"/>
                <w:sz w:val="24"/>
                <w:szCs w:val="24"/>
              </w:rPr>
              <w:t xml:space="preserve"> Главы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6106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Полномочный представитель Главы - Председателя Правительства Республики Тыва в Верховном Хурале (парламенте)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5926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Полномочный представитель Главы - Председателя Правительства Республики Тыва в судебных органах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5926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5926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протокола Главы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6106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Руководитель секретариата Главы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6106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советников Главы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7543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gramStart"/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секретариата заместителя Председателя Правительства Республики</w:t>
            </w:r>
            <w:proofErr w:type="gramEnd"/>
            <w:r w:rsidRPr="005D348A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Полномочный представитель Главы - Председателя Правительства Республики Тыва в </w:t>
            </w:r>
            <w:proofErr w:type="spellStart"/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5D348A">
              <w:rPr>
                <w:rFonts w:ascii="Times New Roman" w:hAnsi="Times New Roman" w:cs="Times New Roman"/>
                <w:sz w:val="24"/>
                <w:szCs w:val="24"/>
              </w:rPr>
              <w:t xml:space="preserve"> (г. Ак-Довурак) (начальник отдела)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Инспектор (начальник отдела)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4669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Советник Главы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5747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6106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Адъютант - помощник Главы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Помощник Главы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4669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эксперт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</w:tr>
    </w:tbl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Раздел 2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Должностные оклады государственных гражданских служащих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Аппарата Верховного Хурала (парламента) Республики Тыва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7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12.04.2019 N 487-ЗРТ)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757"/>
      </w:tblGrid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Должностные оклады</w:t>
            </w:r>
          </w:p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Верховного Хурала (парламента)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6286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Аппарата - начальник управления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6106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Первый помощник Председателя Верховного Хурала (парламента)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5747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Верховного Хурала (парламента)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заместителя Председателя Верховного Хурала (парламента)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4669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3837</w:t>
            </w:r>
          </w:p>
        </w:tc>
      </w:tr>
    </w:tbl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Раздел 3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Должностные оклады государственных гражданских служащих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полномочных представительств Республики Тыва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8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12.04.2019 N 487-ЗРТ)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757"/>
      </w:tblGrid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Должностные оклады</w:t>
            </w:r>
          </w:p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полномочного представителя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6106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полномочного представителя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6106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Советник полномочного представителя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Помощник полномочного представителя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3837</w:t>
            </w:r>
          </w:p>
        </w:tc>
      </w:tr>
    </w:tbl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Раздел 4</w:t>
      </w:r>
    </w:p>
    <w:p w:rsidR="005D348A" w:rsidRPr="005D348A" w:rsidRDefault="005D3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Должностные оклады государственных гражданских служащих</w:t>
      </w:r>
    </w:p>
    <w:p w:rsidR="005D348A" w:rsidRPr="005D348A" w:rsidRDefault="005D3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Аппарата Правительства Республики Тыва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Утратил силу с 1 января 2012 года. - </w:t>
      </w:r>
      <w:hyperlink r:id="rId59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10.10.2011 N 845 ВХ-1.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Раздел 5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Должностные оклады государственных гражданских служащих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министерств и государственных комитетов Республики Тыва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60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12.04.2019 N 487-ЗРТ)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757"/>
      </w:tblGrid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Должностные оклады</w:t>
            </w:r>
          </w:p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Председатель государственного комитета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5926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5567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государственного комитета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Представитель Республики Тыва в г. Улан-Баторе Монголии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(департамента)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4849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4669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Помощник министра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3951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Советник министра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3951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4311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4311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Помощник мирового судьи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3951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3951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3837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Секретарь судебного заседания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Секретарь суда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3837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Специалист I разряда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3735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Специалист II разряда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3663</w:t>
            </w:r>
          </w:p>
        </w:tc>
      </w:tr>
    </w:tbl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Раздел 6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Должностные оклады 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 xml:space="preserve"> гражданских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служащих служб и агентств Республики Тыва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1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12.04.2019 N 487-ЗРТ)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757"/>
      </w:tblGrid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должностей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Должностные оклады</w:t>
            </w:r>
          </w:p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5567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Директор агентства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5567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службы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агентства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4849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4759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4669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4311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4311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3951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Главный контролер-ревизор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3951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Старший контролер-ревизор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3837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Контролер-ревизор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3837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Специалист I разряда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3735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Специалист II разряда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3663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Специалист III разряда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3627</w:t>
            </w:r>
          </w:p>
        </w:tc>
      </w:tr>
    </w:tbl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Раздел 7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Должностные оклады 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 xml:space="preserve"> гражданских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служащих Конституционного суда Республики Тыва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62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12.04.2019 N 487-ЗРТ.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Раздел 8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Должностные оклады 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 xml:space="preserve"> гражданских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служащих Аппарата Счетной палаты Республики Тыва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3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12.04.2019 N 487-ЗРТ)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757"/>
      </w:tblGrid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Должностные оклады</w:t>
            </w:r>
          </w:p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инспекции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</w:tr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</w:tr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</w:tr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</w:tr>
    </w:tbl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Раздел 9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Должностные оклады 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 xml:space="preserve"> гражданских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служащих Аппарата Избирательной комиссии Республики Тыва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4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12.04.2019 N 487-ЗРТ)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757"/>
      </w:tblGrid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Должностные оклады</w:t>
            </w:r>
          </w:p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4669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3951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3837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Специалист I разряда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3735</w:t>
            </w:r>
          </w:p>
        </w:tc>
      </w:tr>
    </w:tbl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Раздел 10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Должностные оклады государственных гражданских служащих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единого Аппарата Уполномоченного по правам ребенка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в Республике Тыва, Уполномоченного по правам человека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в Республике Тыва, Уполномоченного по защите прав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предпринимателей в Республике Тыва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5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12.04.2019 N 487-ЗРТ)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757"/>
      </w:tblGrid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Должностные оклады</w:t>
            </w:r>
          </w:p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5567</w:t>
            </w:r>
          </w:p>
        </w:tc>
      </w:tr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4669</w:t>
            </w:r>
          </w:p>
        </w:tc>
      </w:tr>
    </w:tbl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Раздел 11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Должностные оклады государственных гражданских служащих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Управления делами Правительства Республики Тыва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6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12.04.2019 N 487-ЗРТ)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757"/>
      </w:tblGrid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должностей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Должностные оклады</w:t>
            </w:r>
          </w:p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Управляющий делами Правительства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6106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Первый заместитель управляющего делами Правительства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5926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делами Правительства Республики Тыва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4669</w:t>
            </w:r>
          </w:p>
        </w:tc>
      </w:tr>
    </w:tbl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Раздел 12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Должностные оклады государственных гражданских служащих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Управления по вопросам противодействия коррупции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7" w:history="1">
        <w:r w:rsidRPr="005D3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48A">
        <w:rPr>
          <w:rFonts w:ascii="Times New Roman" w:hAnsi="Times New Roman" w:cs="Times New Roman"/>
          <w:sz w:val="24"/>
          <w:szCs w:val="24"/>
        </w:rPr>
        <w:t xml:space="preserve"> Республики Тыва от 12.04.2019 N 487-ЗРТ)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757"/>
      </w:tblGrid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Должностные оклады</w:t>
            </w:r>
          </w:p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6106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5029</w:t>
            </w:r>
          </w:p>
        </w:tc>
      </w:tr>
    </w:tbl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 xml:space="preserve">к Закону Республики Тыва "О </w:t>
      </w:r>
      <w:proofErr w:type="gramStart"/>
      <w:r w:rsidRPr="005D348A">
        <w:rPr>
          <w:rFonts w:ascii="Times New Roman" w:hAnsi="Times New Roman" w:cs="Times New Roman"/>
          <w:sz w:val="24"/>
          <w:szCs w:val="24"/>
        </w:rPr>
        <w:t>денежном</w:t>
      </w:r>
      <w:proofErr w:type="gramEnd"/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D348A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5D348A">
        <w:rPr>
          <w:rFonts w:ascii="Times New Roman" w:hAnsi="Times New Roman" w:cs="Times New Roman"/>
          <w:sz w:val="24"/>
          <w:szCs w:val="24"/>
        </w:rPr>
        <w:t xml:space="preserve"> и поощрении лиц, замещающих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государственные должности Республики Тыва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и должности государственной гражданской</w:t>
      </w:r>
    </w:p>
    <w:p w:rsidR="005D348A" w:rsidRPr="005D348A" w:rsidRDefault="005D34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службы Республики Тыва"</w:t>
      </w: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48"/>
      <w:bookmarkEnd w:id="8"/>
      <w:r w:rsidRPr="005D348A">
        <w:rPr>
          <w:rFonts w:ascii="Times New Roman" w:hAnsi="Times New Roman" w:cs="Times New Roman"/>
          <w:sz w:val="24"/>
          <w:szCs w:val="24"/>
        </w:rPr>
        <w:t>РАЗМЕРЫ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ОКЛАДОВ ЗА КЛАССНЫЙ ЧИН ГОСУДАРСТВЕННЫХ ГРАЖДАНСКИХ СЛУЖАЩИХ</w:t>
      </w:r>
    </w:p>
    <w:p w:rsidR="005D348A" w:rsidRPr="005D348A" w:rsidRDefault="005D34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348A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5D348A" w:rsidRPr="005D348A" w:rsidRDefault="005D348A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757"/>
      </w:tblGrid>
      <w:tr w:rsidR="005D348A" w:rsidRPr="005D348A">
        <w:tc>
          <w:tcPr>
            <w:tcW w:w="5953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57" w:type="dxa"/>
            <w:vAlign w:val="center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Должностные оклады</w:t>
            </w:r>
          </w:p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Действительный государственный советник Республики Тыва I класса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Действительный государственный советник Республики Тыва II класса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2694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Действительный государственный советник Республики Тыва III класса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Государственный советник Республики Тыва I класса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Государственный советник Республики Тыва II класса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Государственный советник Республики Тыва III класса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Советник государственной гражданской службы Республики Тыва I класса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Советник государственной гражданской службы Республики Тыва II класса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1617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Советник государственной гражданской службы Республики Тыва III класса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Референт государственной гражданской службы Республики Тыва I класса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1347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Референт государственной гражданской службы Республики Тыва II класса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Референт государственной гражданской службы Республики Тыва III класса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Секретарь государственной гражданской службы Республики Тыва I класса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государственной гражданской службы </w:t>
            </w:r>
            <w:r w:rsidRPr="005D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Тыва II класса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809</w:t>
            </w:r>
          </w:p>
        </w:tc>
      </w:tr>
      <w:tr w:rsidR="005D348A" w:rsidRPr="005D348A">
        <w:tc>
          <w:tcPr>
            <w:tcW w:w="5953" w:type="dxa"/>
          </w:tcPr>
          <w:p w:rsidR="005D348A" w:rsidRPr="005D348A" w:rsidRDefault="005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государственной гражданской службы Республики Тыва III класса</w:t>
            </w:r>
          </w:p>
        </w:tc>
        <w:tc>
          <w:tcPr>
            <w:tcW w:w="1757" w:type="dxa"/>
          </w:tcPr>
          <w:p w:rsidR="005D348A" w:rsidRPr="005D348A" w:rsidRDefault="005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8A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</w:tbl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48A" w:rsidRPr="005D348A" w:rsidRDefault="005D348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02F53" w:rsidRPr="005D348A" w:rsidRDefault="00A02F53">
      <w:pPr>
        <w:rPr>
          <w:rFonts w:ascii="Times New Roman" w:hAnsi="Times New Roman" w:cs="Times New Roman"/>
          <w:sz w:val="24"/>
          <w:szCs w:val="24"/>
        </w:rPr>
      </w:pPr>
    </w:p>
    <w:sectPr w:rsidR="00A02F53" w:rsidRPr="005D348A" w:rsidSect="00B9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8A"/>
    <w:rsid w:val="005D348A"/>
    <w:rsid w:val="00A0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34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3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34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3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D34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34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34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34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3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34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3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D34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34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34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173800DA804B0ECF032C7AD1103B9BB23A8D4D308EC3246C18CC8E989AE860410C7E78667A67BB64E7725F16A38CB8F3904E29790F288FD8575EENEI4M" TargetMode="External"/><Relationship Id="rId18" Type="http://schemas.openxmlformats.org/officeDocument/2006/relationships/hyperlink" Target="consultantplus://offline/ref=4173800DA804B0ECF032C7AD1103B9BB23A8D4D30BEA3A41CA8CC8E989AE860410C7E78667A67BB64E7724F86A38CB8F3904E29790F288FD8575EENEI4M" TargetMode="External"/><Relationship Id="rId26" Type="http://schemas.openxmlformats.org/officeDocument/2006/relationships/hyperlink" Target="consultantplus://offline/ref=4173800DA804B0ECF032C7AD1103B9BB23A8D4D30BE33341CB8CC8E989AE860410C7E78667A67BB64E7725F26A38CB8F3904E29790F288FD8575EENEI4M" TargetMode="External"/><Relationship Id="rId39" Type="http://schemas.openxmlformats.org/officeDocument/2006/relationships/hyperlink" Target="consultantplus://offline/ref=4173800DA804B0ECF032C7AD1103B9BB23A8D4D308E93746C68CC8E989AE860410C7E78667A67BB64E7725F86A38CB8F3904E29790F288FD8575EENEI4M" TargetMode="External"/><Relationship Id="rId21" Type="http://schemas.openxmlformats.org/officeDocument/2006/relationships/hyperlink" Target="consultantplus://offline/ref=4173800DA804B0ECF032C7AD1103B9BB23A8D4D308E93442CB8CC8E989AE860410C7E78667A67BB64E7725F06A38CB8F3904E29790F288FD8575EENEI4M" TargetMode="External"/><Relationship Id="rId34" Type="http://schemas.openxmlformats.org/officeDocument/2006/relationships/hyperlink" Target="consultantplus://offline/ref=4173800DA804B0ECF032C7AD1103B9BB23A8D4D308EC3246C18CC8E989AE860410C7E78667A67BB64E7725F96A38CB8F3904E29790F288FD8575EENEI4M" TargetMode="External"/><Relationship Id="rId42" Type="http://schemas.openxmlformats.org/officeDocument/2006/relationships/hyperlink" Target="consultantplus://offline/ref=4173800DA804B0ECF032C7AD1103B9BB23A8D4D308E93442CB8CC8E989AE860410C7E78667A67BB64E7726F56A38CB8F3904E29790F288FD8575EENEI4M" TargetMode="External"/><Relationship Id="rId47" Type="http://schemas.openxmlformats.org/officeDocument/2006/relationships/hyperlink" Target="consultantplus://offline/ref=4173800DA804B0ECF032C7AD1103B9BB23A8D4D30BE2364EC08CC8E989AE860410C7E78667A67BB64E7727F76A38CB8F3904E29790F288FD8575EENEI4M" TargetMode="External"/><Relationship Id="rId50" Type="http://schemas.openxmlformats.org/officeDocument/2006/relationships/hyperlink" Target="consultantplus://offline/ref=4173800DA804B0ECF032C7AD1103B9BB23A8D4D30DED3B4EC9D1C2E1D0A284031F98F0812EAA7AB64E7624FA353DDE9E610BE8818FF396E18774NEI6M" TargetMode="External"/><Relationship Id="rId55" Type="http://schemas.openxmlformats.org/officeDocument/2006/relationships/hyperlink" Target="consultantplus://offline/ref=4173800DA804B0ECF032C7AD1103B9BB23A8D4D308E23447C9D1C2E1D0A284031F98E28176A678BE507624EF636C9BNCI2M" TargetMode="External"/><Relationship Id="rId63" Type="http://schemas.openxmlformats.org/officeDocument/2006/relationships/hyperlink" Target="consultantplus://offline/ref=4173800DA804B0ECF032C7AD1103B9BB23A8D4D30BE33540CA8CC8E989AE860410C7E78667A67BB64E7521F16A38CB8F3904E29790F288FD8575EENEI4M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4173800DA804B0ECF032C7AD1103B9BB23A8D4D30AEA3047C58CC8E989AE860410C7E78667A67BB64E7726F16A38CB8F3904E29790F288FD8575EENEI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73800DA804B0ECF032C7AD1103B9BB23A8D4D308EC3246C18CC8E989AE860410C7E78667A67BB64E7725F36A38CB8F3904E29790F288FD8575EENEI4M" TargetMode="External"/><Relationship Id="rId29" Type="http://schemas.openxmlformats.org/officeDocument/2006/relationships/hyperlink" Target="consultantplus://offline/ref=4173800DA804B0ECF032C7AD1103B9BB23A8D4D308EC3246C18CC8E989AE860410C7E78667A67BB64E7725F76A38CB8F3904E29790F288FD8575EENEI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3800DA804B0ECF032D9A0076FE3B524A189D600EB38119ED393B4DEA78C535788BEC423AB7FB3487C70A0253997C96417E19F90F188E2N8IEM" TargetMode="External"/><Relationship Id="rId11" Type="http://schemas.openxmlformats.org/officeDocument/2006/relationships/hyperlink" Target="consultantplus://offline/ref=4173800DA804B0ECF032C7AD1103B9BB23A8D4D308E93746C68CC8E989AE860410C7E78667A67BB64E7725F36A38CB8F3904E29790F288FD8575EENEI4M" TargetMode="External"/><Relationship Id="rId24" Type="http://schemas.openxmlformats.org/officeDocument/2006/relationships/hyperlink" Target="consultantplus://offline/ref=4173800DA804B0ECF032C7AD1103B9BB23A8D4D308E93442CB8CC8E989AE860410C7E78667A67BB64E7725F56A38CB8F3904E29790F288FD8575EENEI4M" TargetMode="External"/><Relationship Id="rId32" Type="http://schemas.openxmlformats.org/officeDocument/2006/relationships/hyperlink" Target="consultantplus://offline/ref=4173800DA804B0ECF032C7AD1103B9BB23A8D4D308EF3344CB8CC8E989AE860410C7E78667A67BB64E7725F16A38CB8F3904E29790F288FD8575EENEI4M" TargetMode="External"/><Relationship Id="rId37" Type="http://schemas.openxmlformats.org/officeDocument/2006/relationships/hyperlink" Target="consultantplus://offline/ref=4173800DA804B0ECF032C7AD1103B9BB23A8D4D308EC3246C18CC8E989AE860410C7E78667A67BB64E7726F06A38CB8F3904E29790F288FD8575EENEI4M" TargetMode="External"/><Relationship Id="rId40" Type="http://schemas.openxmlformats.org/officeDocument/2006/relationships/hyperlink" Target="consultantplus://offline/ref=4173800DA804B0ECF032C7AD1103B9BB23A8D4D308EC3246C18CC8E989AE860410C7E78667A67BB64E7726F56A38CB8F3904E29790F288FD8575EENEI4M" TargetMode="External"/><Relationship Id="rId45" Type="http://schemas.openxmlformats.org/officeDocument/2006/relationships/hyperlink" Target="consultantplus://offline/ref=4173800DA804B0ECF032C7AD1103B9BB23A8D4D308E93442CB8CC8E989AE860410C7E78667A67BB64E7726F66A38CB8F3904E29790F288FD8575EENEI4M" TargetMode="External"/><Relationship Id="rId53" Type="http://schemas.openxmlformats.org/officeDocument/2006/relationships/hyperlink" Target="consultantplus://offline/ref=4173800DA804B0ECF032C7AD1103B9BB23A8D4D30BE2374C94DBCAB8DCA0830C409DF7902EA972A84F773AF3616DN9I3M" TargetMode="External"/><Relationship Id="rId58" Type="http://schemas.openxmlformats.org/officeDocument/2006/relationships/hyperlink" Target="consultantplus://offline/ref=4173800DA804B0ECF032C7AD1103B9BB23A8D4D30BE33540CA8CC8E989AE860410C7E78667A67BB64E7620F56A38CB8F3904E29790F288FD8575EENEI4M" TargetMode="External"/><Relationship Id="rId66" Type="http://schemas.openxmlformats.org/officeDocument/2006/relationships/hyperlink" Target="consultantplus://offline/ref=4173800DA804B0ECF032C7AD1103B9BB23A8D4D30BE33540CA8CC8E989AE860410C7E78667A67BB64E752CF66A38CB8F3904E29790F288FD8575EENEI4M" TargetMode="External"/><Relationship Id="rId5" Type="http://schemas.openxmlformats.org/officeDocument/2006/relationships/hyperlink" Target="consultantplus://offline/ref=4173800DA804B0ECF032D9A0076FE3B524A189D600EB38119ED393B4DEA78C535788BEC423AB7AB5467C70A0253997C96417E19F90F188E2N8IEM" TargetMode="External"/><Relationship Id="rId15" Type="http://schemas.openxmlformats.org/officeDocument/2006/relationships/hyperlink" Target="consultantplus://offline/ref=4173800DA804B0ECF032C7AD1103B9BB23A8D4D308EF3344CB8CC8E989AE860410C7E78667A67BB64E7724F86A38CB8F3904E29790F288FD8575EENEI4M" TargetMode="External"/><Relationship Id="rId23" Type="http://schemas.openxmlformats.org/officeDocument/2006/relationships/hyperlink" Target="consultantplus://offline/ref=4173800DA804B0ECF032C7AD1103B9BB23A8D4D308E93442CB8CC8E989AE860410C7E78667A67BB64E7725F26A38CB8F3904E29790F288FD8575EENEI4M" TargetMode="External"/><Relationship Id="rId28" Type="http://schemas.openxmlformats.org/officeDocument/2006/relationships/hyperlink" Target="consultantplus://offline/ref=4173800DA804B0ECF032C7AD1103B9BB23A8D4D30CEF3546C9D1C2E1D0A284031F98F0812EAA7AB64E7624FA353DDE9E610BE8818FF396E18774NEI6M" TargetMode="External"/><Relationship Id="rId36" Type="http://schemas.openxmlformats.org/officeDocument/2006/relationships/hyperlink" Target="consultantplus://offline/ref=4173800DA804B0ECF032C7AD1103B9BB23A8D4D308EE304EC48CC8E989AE860410C7E78667A67BB64E7725F06A38CB8F3904E29790F288FD8575EENEI4M" TargetMode="External"/><Relationship Id="rId49" Type="http://schemas.openxmlformats.org/officeDocument/2006/relationships/hyperlink" Target="consultantplus://offline/ref=4173800DA804B0ECF032C7AD1103B9BB23A8D4D308EF3344CB8CC8E989AE860410C7E78667A67BB64E7725F26A38CB8F3904E29790F288FD8575EENEI4M" TargetMode="External"/><Relationship Id="rId57" Type="http://schemas.openxmlformats.org/officeDocument/2006/relationships/hyperlink" Target="consultantplus://offline/ref=4173800DA804B0ECF032C7AD1103B9BB23A8D4D30BE33540CA8CC8E989AE860410C7E78667A67BB64E7625F66A38CB8F3904E29790F288FD8575EENEI4M" TargetMode="External"/><Relationship Id="rId61" Type="http://schemas.openxmlformats.org/officeDocument/2006/relationships/hyperlink" Target="consultantplus://offline/ref=4173800DA804B0ECF032C7AD1103B9BB23A8D4D30BE33540CA8CC8E989AE860410C7E78667A67BB64E7524F96A38CB8F3904E29790F288FD8575EENEI4M" TargetMode="External"/><Relationship Id="rId10" Type="http://schemas.openxmlformats.org/officeDocument/2006/relationships/hyperlink" Target="consultantplus://offline/ref=4173800DA804B0ECF032C7AD1103B9BB23A8D4D308E93442CB8CC8E989AE860410C7E78667A67BB64E7724F86A38CB8F3904E29790F288FD8575EENEI4M" TargetMode="External"/><Relationship Id="rId19" Type="http://schemas.openxmlformats.org/officeDocument/2006/relationships/hyperlink" Target="consultantplus://offline/ref=4173800DA804B0ECF032C7AD1103B9BB23A8D4D308EC3246C18CC8E989AE860410C7E78667A67BB64E7725F46A38CB8F3904E29790F288FD8575EENEI4M" TargetMode="External"/><Relationship Id="rId31" Type="http://schemas.openxmlformats.org/officeDocument/2006/relationships/hyperlink" Target="consultantplus://offline/ref=4173800DA804B0ECF032C7AD1103B9BB23A8D4D308E93442CB8CC8E989AE860410C7E78667A67BB64E7725F96A38CB8F3904E29790F288FD8575EENEI4M" TargetMode="External"/><Relationship Id="rId44" Type="http://schemas.openxmlformats.org/officeDocument/2006/relationships/hyperlink" Target="consultantplus://offline/ref=4173800DA804B0ECF032C7AD1103B9BB23A8D4D308E93442CB8CC8E989AE860410C7E78667A67BB64E7726F76A38CB8F3904E29790F288FD8575EENEI4M" TargetMode="External"/><Relationship Id="rId52" Type="http://schemas.openxmlformats.org/officeDocument/2006/relationships/hyperlink" Target="consultantplus://offline/ref=4173800DA804B0ECF032C7AD1103B9BB23A8D4D30DEC364C94DBCAB8DCA0830C409DF7902EA972A84F773AF3616DN9I3M" TargetMode="External"/><Relationship Id="rId60" Type="http://schemas.openxmlformats.org/officeDocument/2006/relationships/hyperlink" Target="consultantplus://offline/ref=4173800DA804B0ECF032C7AD1103B9BB23A8D4D30BE33540CA8CC8E989AE860410C7E78667A67BB64E7622F26A38CB8F3904E29790F288FD8575EENEI4M" TargetMode="External"/><Relationship Id="rId65" Type="http://schemas.openxmlformats.org/officeDocument/2006/relationships/hyperlink" Target="consultantplus://offline/ref=4173800DA804B0ECF032C7AD1103B9BB23A8D4D30BE33540CA8CC8E989AE860410C7E78667A67BB64E7523F96A38CB8F3904E29790F288FD8575EENEI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3800DA804B0ECF032C7AD1103B9BB23A8D4D308E93746C68CC8E989AE860410C7E78667A67BB64E7725F16A38CB8F3904E29790F288FD8575EENEI4M" TargetMode="External"/><Relationship Id="rId14" Type="http://schemas.openxmlformats.org/officeDocument/2006/relationships/hyperlink" Target="consultantplus://offline/ref=4173800DA804B0ECF032C7AD1103B9BB23A8D4D308EE304EC48CC8E989AE860410C7E78667A67BB64E7724F86A38CB8F3904E29790F288FD8575EENEI4M" TargetMode="External"/><Relationship Id="rId22" Type="http://schemas.openxmlformats.org/officeDocument/2006/relationships/hyperlink" Target="consultantplus://offline/ref=4173800DA804B0ECF032C7AD1103B9BB23A8D4D308E93442CB8CC8E989AE860410C7E78667A67BB64E7725F06A38CB8F3904E29790F288FD8575EENEI4M" TargetMode="External"/><Relationship Id="rId27" Type="http://schemas.openxmlformats.org/officeDocument/2006/relationships/hyperlink" Target="consultantplus://offline/ref=4173800DA804B0ECF032C7AD1103B9BB23A8D4D30BE33341CB8CC8E989AE860410C7E78667A67BB64E7726F76A38CB8F3904E29790F288FD8575EENEI4M" TargetMode="External"/><Relationship Id="rId30" Type="http://schemas.openxmlformats.org/officeDocument/2006/relationships/hyperlink" Target="consultantplus://offline/ref=4173800DA804B0ECF032C7AD1103B9BB23A8D4D308E93746C68CC8E989AE860410C7E78667A67BB64E7725F96A38CB8F3904E29790F288FD8575EENEI4M" TargetMode="External"/><Relationship Id="rId35" Type="http://schemas.openxmlformats.org/officeDocument/2006/relationships/hyperlink" Target="consultantplus://offline/ref=4173800DA804B0ECF032C7AD1103B9BB23A8D4D30CEF3546C9D1C2E1D0A284031F98F0812EAA7AB64E7625FA353DDE9E610BE8818FF396E18774NEI6M" TargetMode="External"/><Relationship Id="rId43" Type="http://schemas.openxmlformats.org/officeDocument/2006/relationships/hyperlink" Target="consultantplus://offline/ref=4173800DA804B0ECF032C7AD1103B9BB23A8D4D308EF3344CB8CC8E989AE860410C7E78667A67BB64E7725F36A38CB8F3904E29790F288FD8575EENEI4M" TargetMode="External"/><Relationship Id="rId48" Type="http://schemas.openxmlformats.org/officeDocument/2006/relationships/hyperlink" Target="consultantplus://offline/ref=4173800DA804B0ECF032C7AD1103B9BB23A8D4D308E93442CB8CC8E989AE860410C7E78667A67BB64E7727F16A38CB8F3904E29790F288FD8575EENEI4M" TargetMode="External"/><Relationship Id="rId56" Type="http://schemas.openxmlformats.org/officeDocument/2006/relationships/hyperlink" Target="consultantplus://offline/ref=4173800DA804B0ECF032C7AD1103B9BB23A8D4D30BE33540CA8CC8E989AE860410C7E78667A67BB64E7721F96A38CB8F3904E29790F288FD8575EENEI4M" TargetMode="External"/><Relationship Id="rId64" Type="http://schemas.openxmlformats.org/officeDocument/2006/relationships/hyperlink" Target="consultantplus://offline/ref=4173800DA804B0ECF032C7AD1103B9BB23A8D4D30BE33540CA8CC8E989AE860410C7E78667A67BB64E7522F26A38CB8F3904E29790F288FD8575EENEI4M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4173800DA804B0ECF032C7AD1103B9BB23A8D4D30AEA3047C58CC8E989AE860410C7E78667A67BB64E7622F86A38CB8F3904E29790F288FD8575EENEI4M" TargetMode="External"/><Relationship Id="rId51" Type="http://schemas.openxmlformats.org/officeDocument/2006/relationships/hyperlink" Target="consultantplus://offline/ref=4173800DA804B0ECF032C7AD1103B9BB23A8D4D30DED3B4EC9D1C2E1D0A284031F98F0812EAA7AB64E7625FA353DDE9E610BE8818FF396E18774NEI6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173800DA804B0ECF032C7AD1103B9BB23A8D4D308E93746C68CC8E989AE860410C7E78667A67BB64E7725F26A38CB8F3904E29790F288FD8575EENEI4M" TargetMode="External"/><Relationship Id="rId17" Type="http://schemas.openxmlformats.org/officeDocument/2006/relationships/hyperlink" Target="consultantplus://offline/ref=4173800DA804B0ECF032C7AD1103B9BB23A8D4D30BEA3642C18CC8E989AE860410C7E78667A67BB64E7724F86A38CB8F3904E29790F288FD8575EENEI4M" TargetMode="External"/><Relationship Id="rId25" Type="http://schemas.openxmlformats.org/officeDocument/2006/relationships/hyperlink" Target="consultantplus://offline/ref=4173800DA804B0ECF032C7AD1103B9BB23A8D4D308E93442CB8CC8E989AE860410C7E78667A67BB64E7725F46A38CB8F3904E29790F288FD8575EENEI4M" TargetMode="External"/><Relationship Id="rId33" Type="http://schemas.openxmlformats.org/officeDocument/2006/relationships/hyperlink" Target="consultantplus://offline/ref=4173800DA804B0ECF032C7AD1103B9BB23A8D4D30BEA3642C18CC8E989AE860410C7E78667A67BB64E7725F16A38CB8F3904E29790F288FD8575EENEI4M" TargetMode="External"/><Relationship Id="rId38" Type="http://schemas.openxmlformats.org/officeDocument/2006/relationships/hyperlink" Target="consultantplus://offline/ref=4173800DA804B0ECF032C7AD1103B9BB23A8D4D308EC3246C18CC8E989AE860410C7E78667A67BB64E7726F36A38CB8F3904E29790F288FD8575EENEI4M" TargetMode="External"/><Relationship Id="rId46" Type="http://schemas.openxmlformats.org/officeDocument/2006/relationships/hyperlink" Target="consultantplus://offline/ref=4173800DA804B0ECF032C7AD1103B9BB23A8D4D308E93442CB8CC8E989AE860410C7E78667A67BB64E7726F86A38CB8F3904E29790F288FD8575EENEI4M" TargetMode="External"/><Relationship Id="rId59" Type="http://schemas.openxmlformats.org/officeDocument/2006/relationships/hyperlink" Target="consultantplus://offline/ref=4173800DA804B0ECF032C7AD1103B9BB23A8D4D308E93746C68CC8E989AE860410C7E78667A67BB64E7720F96A38CB8F3904E29790F288FD8575EENEI4M" TargetMode="External"/><Relationship Id="rId67" Type="http://schemas.openxmlformats.org/officeDocument/2006/relationships/hyperlink" Target="consultantplus://offline/ref=4173800DA804B0ECF032C7AD1103B9BB23A8D4D30BE33540CA8CC8E989AE860410C7E78667A67BB64E7424F76A38CB8F3904E29790F288FD8575EENEI4M" TargetMode="External"/><Relationship Id="rId20" Type="http://schemas.openxmlformats.org/officeDocument/2006/relationships/hyperlink" Target="consultantplus://offline/ref=4173800DA804B0ECF032C7AD1103B9BB23A8D4D30BE33540CA8CC8E989AE860410C7E78667A67BB64E7724F86A38CB8F3904E29790F288FD8575EENEI4M" TargetMode="External"/><Relationship Id="rId41" Type="http://schemas.openxmlformats.org/officeDocument/2006/relationships/hyperlink" Target="consultantplus://offline/ref=4173800DA804B0ECF032C7AD1103B9BB23A8D4D308EE304EC48CC8E989AE860410C7E78667A67BB64E7725F56A38CB8F3904E29790F288FD8575EENEI4M" TargetMode="External"/><Relationship Id="rId54" Type="http://schemas.openxmlformats.org/officeDocument/2006/relationships/hyperlink" Target="consultantplus://offline/ref=4173800DA804B0ECF032C7AD1103B9BB23A8D4D30DEC304C94DBCAB8DCA0830C409DF7902EA972A84F773AF3616DN9I3M" TargetMode="External"/><Relationship Id="rId62" Type="http://schemas.openxmlformats.org/officeDocument/2006/relationships/hyperlink" Target="consultantplus://offline/ref=4173800DA804B0ECF032C7AD1103B9BB23A8D4D30BE33540CA8CC8E989AE860410C7E78667A67BB64E7520F86A38CB8F3904E29790F288FD8575EENEI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5989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Ланаа Карина Андреевна</dc:creator>
  <cp:lastModifiedBy>Ланаа Карина Андреевна</cp:lastModifiedBy>
  <cp:revision>1</cp:revision>
  <dcterms:created xsi:type="dcterms:W3CDTF">2019-10-28T12:08:00Z</dcterms:created>
  <dcterms:modified xsi:type="dcterms:W3CDTF">2019-10-28T12:10:00Z</dcterms:modified>
</cp:coreProperties>
</file>