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C" w:rsidRPr="0098365C" w:rsidRDefault="0098365C" w:rsidP="009836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365C" w:rsidRPr="0098365C" w:rsidRDefault="00983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к Закону Республики Тыва</w:t>
      </w:r>
    </w:p>
    <w:p w:rsidR="0098365C" w:rsidRPr="0098365C" w:rsidRDefault="00983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от 21 апреля 2008 г. N 689 ВХ-2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7"/>
      <w:bookmarkEnd w:id="0"/>
      <w:r w:rsidRPr="0098365C">
        <w:rPr>
          <w:rFonts w:ascii="Times New Roman" w:hAnsi="Times New Roman" w:cs="Times New Roman"/>
          <w:sz w:val="24"/>
          <w:szCs w:val="24"/>
        </w:rPr>
        <w:t>МЕТОДИКА</w:t>
      </w:r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 xml:space="preserve">РАСЧЕТА И РАСПРЕДЕЛЕНИЯ ДОТАЦИЙ НА ВЫРАВНИВАНИЕ </w:t>
      </w:r>
      <w:proofErr w:type="gramStart"/>
      <w:r w:rsidRPr="0098365C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ОБЕСПЕЧЕННОСТИ ПОСЕЛЕНИЙ ИЗ РЕГИОНАЛЬНОГО ФОНДА</w:t>
      </w:r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ФИНАНСОВОЙ ПОДДЕРЖКИ ПОСЕЛЕНИЙ И ДОПОЛНИТЕЛЬНОГО НОРМАТИВА</w:t>
      </w:r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 xml:space="preserve">ОТЧИСЛЕНИЙ ОТ НАЛОГА НА ДОХОДЫ ФИЗИЧЕСКИХ ЛИЦ </w:t>
      </w:r>
      <w:proofErr w:type="gramStart"/>
      <w:r w:rsidRPr="009836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БЮДЖЕТ ПОСЕЛЕНИЯ ВЗАМЕН ДОТАЦИИ НА ВЫРАВНИВАНИЕ</w:t>
      </w:r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БЮДЖЕТНОЙ ОБЕСПЕЧЕННОСТИ</w:t>
      </w:r>
    </w:p>
    <w:p w:rsidR="0098365C" w:rsidRPr="0098365C" w:rsidRDefault="0098365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365C" w:rsidRPr="009836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65C" w:rsidRPr="0098365C" w:rsidRDefault="0098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65C" w:rsidRPr="0098365C" w:rsidRDefault="0098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65C" w:rsidRPr="0098365C" w:rsidRDefault="00983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5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8365C" w:rsidRPr="0098365C" w:rsidRDefault="00983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5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9836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8365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Республики Тыва от 18.</w:t>
            </w:r>
            <w:bookmarkStart w:id="1" w:name="_GoBack"/>
            <w:bookmarkEnd w:id="1"/>
            <w:r w:rsidRPr="0098365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03.2009 N 1203 ВХ-2)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65C" w:rsidRPr="0098365C" w:rsidRDefault="0098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I. Порядок расчета и распределения дотаций на выравнивание</w:t>
      </w:r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 xml:space="preserve">бюджетной обеспеченности поселений из </w:t>
      </w:r>
      <w:proofErr w:type="gramStart"/>
      <w:r w:rsidRPr="0098365C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фонда финансовой поддержки поселений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1. Размер дотаций из регионального фонда финансовой поддержки поселений в бюджет поселения рассчитывается по следующей формуле: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5C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98365C">
        <w:rPr>
          <w:rFonts w:ascii="Times New Roman" w:hAnsi="Times New Roman" w:cs="Times New Roman"/>
          <w:sz w:val="24"/>
          <w:szCs w:val="24"/>
        </w:rPr>
        <w:t xml:space="preserve">п)j = ФФПП / 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>, где: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5C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98365C">
        <w:rPr>
          <w:rFonts w:ascii="Times New Roman" w:hAnsi="Times New Roman" w:cs="Times New Roman"/>
          <w:sz w:val="24"/>
          <w:szCs w:val="24"/>
        </w:rPr>
        <w:t>п)j - расчетный размер дотации j-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поселению из регионального фонда финансовой поддержки поселений;</w:t>
      </w:r>
    </w:p>
    <w:p w:rsidR="0098365C" w:rsidRPr="0098365C" w:rsidRDefault="00983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ФФПП - объем регионального фонда финансовой поддержки поселений;</w:t>
      </w:r>
    </w:p>
    <w:p w:rsidR="0098365C" w:rsidRPr="0098365C" w:rsidRDefault="00983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поселений, имеющих право на получение дотации на выравнивание бюджетной обеспеченности из регионального фонда финансовой поддержки.</w:t>
      </w:r>
    </w:p>
    <w:p w:rsidR="0098365C" w:rsidRPr="0098365C" w:rsidRDefault="00983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5C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j-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2. Объем фонда финансовой поддержки поселений определяется по формуле: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 xml:space="preserve">ФФПП = 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ПРДср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>, где: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ПРДср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подушевые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расчетные налоговые, неналоговые доходы и иные обязательные платежи в планируемом году в среднем по бюджетам поселений, входящих в состав территории всех районов;</w:t>
      </w:r>
    </w:p>
    <w:p w:rsidR="0098365C" w:rsidRPr="0098365C" w:rsidRDefault="00983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поселений, имеющих право на получение дотации на выравнивание бюджетной обеспеченности из регионального фонда финансовой поддержки.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ПРДср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= ПД / 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>, где: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 xml:space="preserve">ПД - планируемые налоговые, неналоговые доходы и иные обязательные платежи поселений (без учета межбюджетных трансфертов из вышестоящих бюджетов), входящих </w:t>
      </w:r>
      <w:r w:rsidRPr="0098365C">
        <w:rPr>
          <w:rFonts w:ascii="Times New Roman" w:hAnsi="Times New Roman" w:cs="Times New Roman"/>
          <w:sz w:val="24"/>
          <w:szCs w:val="24"/>
        </w:rPr>
        <w:lastRenderedPageBreak/>
        <w:t>в состав территории всех районов, рассчитанные в соответствии с бюджетным законодательством.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II. Порядок расчета дополнительного норматива отчислений</w:t>
      </w:r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от налога на доходы физических лиц в бюджет поселения</w:t>
      </w:r>
    </w:p>
    <w:p w:rsidR="0098365C" w:rsidRPr="0098365C" w:rsidRDefault="00983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взамен дотации на выравнивание бюджетной обеспеченности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5C">
        <w:rPr>
          <w:rFonts w:ascii="Times New Roman" w:hAnsi="Times New Roman" w:cs="Times New Roman"/>
          <w:sz w:val="24"/>
          <w:szCs w:val="24"/>
        </w:rPr>
        <w:t>Значение дополнительного норматива отчислений от налога на доходы физических лиц (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ДНj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>), полностью или частично заменяющего дотации поселению, рассчитывается как отношение планируемого объема суммарной дотации поселению (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Дтj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>) к рассчитанному по единой методике прогнозируемому объему поступлений от налога на доходы физических лиц (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НДФЛj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>), подлежащего зачислению в консолидированный бюджет Республики Тыва по территории соответствующего поселения.</w:t>
      </w:r>
      <w:proofErr w:type="gramEnd"/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Дополнительный норматив рассчитывается по следующей формуле: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position w:val="-25"/>
          <w:sz w:val="24"/>
          <w:szCs w:val="24"/>
        </w:rPr>
        <w:pict>
          <v:shape id="_x0000_i1025" style="width:114pt;height:36pt" coordsize="" o:spt="100" adj="0,,0" path="" filled="f" stroked="f">
            <v:stroke joinstyle="miter"/>
            <v:imagedata r:id="rId6" o:title="base_23986_24858_32768"/>
            <v:formulas/>
            <v:path o:connecttype="segments"/>
          </v:shape>
        </w:pict>
      </w:r>
      <w:r w:rsidRPr="0098365C">
        <w:rPr>
          <w:rFonts w:ascii="Times New Roman" w:hAnsi="Times New Roman" w:cs="Times New Roman"/>
          <w:sz w:val="24"/>
          <w:szCs w:val="24"/>
        </w:rPr>
        <w:t>, где: (1),</w:t>
      </w:r>
    </w:p>
    <w:p w:rsidR="0098365C" w:rsidRPr="0098365C" w:rsidRDefault="00983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ДН</w:t>
      </w:r>
      <w:proofErr w:type="gramStart"/>
      <w:r w:rsidRPr="0098365C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98365C">
        <w:rPr>
          <w:rFonts w:ascii="Times New Roman" w:hAnsi="Times New Roman" w:cs="Times New Roman"/>
          <w:sz w:val="24"/>
          <w:szCs w:val="24"/>
        </w:rPr>
        <w:t xml:space="preserve"> - дополнительный норматив i-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поселению от налога на доходы физических лиц, полностью или частично заменяющего дотации из Фонда;</w:t>
      </w:r>
    </w:p>
    <w:p w:rsidR="0098365C" w:rsidRPr="0098365C" w:rsidRDefault="00983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Дт</w:t>
      </w:r>
      <w:proofErr w:type="gramStart"/>
      <w:r w:rsidRPr="0098365C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98365C">
        <w:rPr>
          <w:rFonts w:ascii="Times New Roman" w:hAnsi="Times New Roman" w:cs="Times New Roman"/>
          <w:sz w:val="24"/>
          <w:szCs w:val="24"/>
        </w:rPr>
        <w:t xml:space="preserve"> - планируемый объем дотации поселению, подлежащий замене дополнительным нормативом отчислений от налога на доходы физических лиц;</w:t>
      </w:r>
    </w:p>
    <w:p w:rsidR="0098365C" w:rsidRPr="0098365C" w:rsidRDefault="00983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НДФЛ</w:t>
      </w:r>
      <w:proofErr w:type="gramStart"/>
      <w:r w:rsidRPr="0098365C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98365C">
        <w:rPr>
          <w:rFonts w:ascii="Times New Roman" w:hAnsi="Times New Roman" w:cs="Times New Roman"/>
          <w:sz w:val="24"/>
          <w:szCs w:val="24"/>
        </w:rPr>
        <w:t xml:space="preserve"> - прогнозируемый объем поступлений от налога на доходы физических лиц, подлежащий зачислению в консолидированный бюджет Республики Тыва по территории соответствующего поселения.</w:t>
      </w:r>
    </w:p>
    <w:p w:rsidR="0098365C" w:rsidRPr="0098365C" w:rsidRDefault="00983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65C" w:rsidRPr="0098365C" w:rsidRDefault="00983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5C">
        <w:rPr>
          <w:rFonts w:ascii="Times New Roman" w:hAnsi="Times New Roman" w:cs="Times New Roman"/>
          <w:sz w:val="24"/>
          <w:szCs w:val="24"/>
        </w:rPr>
        <w:t>Сумма дотации поселению (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Дтj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>) i-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муниципального района, подлежащая замене дополнительным нормативом отчислений от налога на доходы физических лиц, должна состоять из планируемой суммы или доли от 20-процентного норматива от налога на доходы физических лиц, которая зачисляется в бюджет муниципального района, закрепленного на долговременной основе, и дополнительного норматива от налога на доходы физических лиц, переданного i-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 xml:space="preserve"> муниципальному району законом о республиканском</w:t>
      </w:r>
      <w:proofErr w:type="gramEnd"/>
      <w:r w:rsidRPr="00983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5C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98365C">
        <w:rPr>
          <w:rFonts w:ascii="Times New Roman" w:hAnsi="Times New Roman" w:cs="Times New Roman"/>
          <w:sz w:val="24"/>
          <w:szCs w:val="24"/>
        </w:rPr>
        <w:t xml:space="preserve"> Республики Тыва на очередной финансовый год и на плановый период. Расчет производится исходя из планируемых поступлений, подлежащих зачислению в консолидированный бюджет Республики Тыва по территории соответствующего поселения. Должно соблюдаться равенство 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Дт</w:t>
      </w:r>
      <w:proofErr w:type="gramStart"/>
      <w:r w:rsidRPr="0098365C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98365C">
        <w:rPr>
          <w:rFonts w:ascii="Times New Roman" w:hAnsi="Times New Roman" w:cs="Times New Roman"/>
          <w:sz w:val="24"/>
          <w:szCs w:val="24"/>
        </w:rPr>
        <w:t xml:space="preserve"> меньше либо равно </w:t>
      </w:r>
      <w:proofErr w:type="spellStart"/>
      <w:r w:rsidRPr="0098365C">
        <w:rPr>
          <w:rFonts w:ascii="Times New Roman" w:hAnsi="Times New Roman" w:cs="Times New Roman"/>
          <w:sz w:val="24"/>
          <w:szCs w:val="24"/>
        </w:rPr>
        <w:t>НДФЛj</w:t>
      </w:r>
      <w:proofErr w:type="spellEnd"/>
      <w:r w:rsidRPr="0098365C">
        <w:rPr>
          <w:rFonts w:ascii="Times New Roman" w:hAnsi="Times New Roman" w:cs="Times New Roman"/>
          <w:sz w:val="24"/>
          <w:szCs w:val="24"/>
        </w:rPr>
        <w:t>.</w:t>
      </w:r>
    </w:p>
    <w:p w:rsidR="0098365C" w:rsidRPr="0098365C" w:rsidRDefault="00983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65C">
        <w:rPr>
          <w:rFonts w:ascii="Times New Roman" w:hAnsi="Times New Roman" w:cs="Times New Roman"/>
          <w:sz w:val="24"/>
          <w:szCs w:val="24"/>
        </w:rPr>
        <w:t>В том случае, если сумма причитающейся дотации бюджету поселения, рассчитанная по методике, превышает сумму планируемых поступлений от дополнительного норматива отчислений от налога на доходы физических лиц, разница предусматривается поселению в форме дотации на выравнивание уровня бюджетной обеспеченности.</w:t>
      </w:r>
    </w:p>
    <w:p w:rsidR="0098365C" w:rsidRDefault="0098365C">
      <w:pPr>
        <w:pStyle w:val="ConsPlusNormal"/>
        <w:jc w:val="both"/>
      </w:pPr>
    </w:p>
    <w:p w:rsidR="0098365C" w:rsidRDefault="0098365C">
      <w:pPr>
        <w:pStyle w:val="ConsPlusNormal"/>
        <w:jc w:val="both"/>
      </w:pPr>
    </w:p>
    <w:p w:rsidR="0098365C" w:rsidRDefault="0098365C">
      <w:pPr>
        <w:pStyle w:val="ConsPlusNormal"/>
        <w:jc w:val="both"/>
      </w:pPr>
    </w:p>
    <w:p w:rsidR="0098365C" w:rsidRDefault="0098365C">
      <w:pPr>
        <w:pStyle w:val="ConsPlusNormal"/>
        <w:jc w:val="both"/>
      </w:pPr>
    </w:p>
    <w:p w:rsidR="0098365C" w:rsidRDefault="0098365C">
      <w:pPr>
        <w:pStyle w:val="ConsPlusNormal"/>
        <w:jc w:val="both"/>
      </w:pPr>
    </w:p>
    <w:sectPr w:rsidR="0098365C" w:rsidSect="007F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5C"/>
    <w:rsid w:val="0098365C"/>
    <w:rsid w:val="009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3FE3FB549B3E246745EF82702B8E726CB284235F5A102A4B041D85ADE71D44D215BB0A7BC796DC29E779FCE5AD74BFA96D808C1EA2BFA799C148p96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Дапык Саглана Начыновна</dc:creator>
  <cp:lastModifiedBy>Дапык Саглана Начыновна</cp:lastModifiedBy>
  <cp:revision>1</cp:revision>
  <dcterms:created xsi:type="dcterms:W3CDTF">2021-11-02T13:58:00Z</dcterms:created>
  <dcterms:modified xsi:type="dcterms:W3CDTF">2021-11-02T14:02:00Z</dcterms:modified>
</cp:coreProperties>
</file>