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67" w:rsidRPr="001C4B67" w:rsidRDefault="001C4B67" w:rsidP="001C4B6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B6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1C4B67" w:rsidRPr="001C4B67" w:rsidRDefault="001C4B67" w:rsidP="001C4B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B67">
        <w:rPr>
          <w:rFonts w:ascii="Times New Roman" w:hAnsi="Times New Roman" w:cs="Times New Roman"/>
          <w:sz w:val="24"/>
          <w:szCs w:val="24"/>
        </w:rPr>
        <w:t>ПАСПОРТ</w:t>
      </w:r>
    </w:p>
    <w:p w:rsidR="001C4B67" w:rsidRPr="001C4B67" w:rsidRDefault="001C4B67" w:rsidP="001C4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67">
        <w:rPr>
          <w:rFonts w:ascii="Times New Roman" w:hAnsi="Times New Roman" w:cs="Times New Roman"/>
          <w:sz w:val="24"/>
          <w:szCs w:val="24"/>
        </w:rPr>
        <w:t>республиканской адресной программы по переселению</w:t>
      </w:r>
    </w:p>
    <w:p w:rsidR="001C4B67" w:rsidRPr="001C4B67" w:rsidRDefault="001C4B67" w:rsidP="001C4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67">
        <w:rPr>
          <w:rFonts w:ascii="Times New Roman" w:hAnsi="Times New Roman" w:cs="Times New Roman"/>
          <w:sz w:val="24"/>
          <w:szCs w:val="24"/>
        </w:rPr>
        <w:t>граждан из аварийного жилищного фонда в Республике Тыва</w:t>
      </w:r>
    </w:p>
    <w:p w:rsidR="001C4B67" w:rsidRPr="001C4B67" w:rsidRDefault="001C4B67" w:rsidP="001C4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67">
        <w:rPr>
          <w:rFonts w:ascii="Times New Roman" w:hAnsi="Times New Roman" w:cs="Times New Roman"/>
          <w:sz w:val="24"/>
          <w:szCs w:val="24"/>
        </w:rPr>
        <w:t>на 2013 - 2021 годы</w:t>
      </w:r>
    </w:p>
    <w:p w:rsidR="001C4B67" w:rsidRPr="001C4B67" w:rsidRDefault="001C4B67" w:rsidP="001C4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60"/>
        <w:gridCol w:w="6456"/>
      </w:tblGrid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республиканская адресная программа по переселению граждан из аварийного жилищного фонда в Республике Тыва на 2013 - 2021 годы (далее - Программа)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1C4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2007 г. N 185-ФЗ "О Фонде содействия реформированию жилищно-коммунального хозяйства" (далее - Федеральный закон N 185-ФЗ)</w:t>
            </w: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 - уполномоченный орган Республики Тыва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в целях создания им безопасных и благоприятных условий для проживания;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формирование адресного подхода к проблеме переселения граждан из аварийного жилищного фонда;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увеличение объемов жилищного строительства на территории Республики Тыва;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аварийных многоквартирных домов, признанных до 1 января 2012 г. в установленном порядке аварийными и подлежащими сносу или реконструкции в связи с физическим износом в процессе их эксплуатации в соответствии с </w:t>
            </w:r>
            <w:hyperlink r:id="rId6" w:history="1">
              <w:r w:rsidRPr="001C4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части 2 статьи 16</w:t>
              </w:r>
            </w:hyperlink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185-ФЗ;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определение механизмов переселения граждан из аварийного жилищного фонда;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финансовых ресурсов для обеспечения жильем граждан, переселяемых из аварийного жилищного фонда;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привлечение финансовой поддержки за счет средств государственной корпорации - Фонда содействия реформированию жилищно-коммунального хозяйства (далее - Фонд);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выработка механизмов предоставления жилых помещений переселяемым гражданам</w:t>
            </w: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переселение в 2013 - 2021 годах из аварийного жилищного фонда площадью 83476,79 кв. м, в том числе: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 финансовой поддержкой государственной корпорации - Фонда содействия реформированию жилищно-коммунального хозяйства - 70210,37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без финансовой поддержки Фонда - 13266,42 кв. м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этап 2013 г. - до 31 декабря 2021 г.;</w:t>
            </w:r>
          </w:p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этап 2014 г. - до 31 декабря 2021 г.;</w:t>
            </w:r>
          </w:p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этап 2015 г. - до 31 декабря 2021 г.;</w:t>
            </w:r>
          </w:p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этап 2016 г. - до 31 декабря 2021 г.;</w:t>
            </w:r>
          </w:p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этап 2018 г. - до 31 декабря 2021 г.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жилищно-коммунального хозяйства Республики Тыва, органы местного самоуправления городского округа "Город Кызыл Республики Тыва", городских поселений "Город Чадан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"Город Туран Пий-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"Поселок городского типа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сельское поселение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сельское поселение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(по согласованию)</w:t>
            </w:r>
            <w:proofErr w:type="gramEnd"/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жилищно-коммунального хозяйства;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местные бюджеты.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необходимый для реализации мероприятий Программы, составляет в 2013 - 2021 годах: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 финансовой поддержкой Фонда - 3396012380,79 руб., из них: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2013 г. - 849486004,81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2014 г. - 524611137,90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2015 г. - 633252161,48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2016 г. - 716290859,40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2018 г. - 672372217,20 руб.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Доля финансирования Программы за счет средств Фонда составляет 2712828319,41 руб., из них: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2013 г. - 709414526,87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2014 г. - 383602128,00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2015 г. - 569494112,52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2016 г. - 614989549,62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2018 г. - 435328002,40 руб.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Доля республиканского бюджета Республики Тыва составляет 637680313,68 руб., из них: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 - 94567730,24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2014 г. - 141009009,90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2015 г. - 63758048,96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2016 г. - 101301309,78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2018 г. - 237044214,80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без финансовой поддержки Фонда - 399675876,65 руб., из них: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2013 г. - 195201510,0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2014 г. - 59396330,0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2015 г. - 36508892,0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2016 г. - 108569144,65 руб.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Доля местных бюджетов составляет 0 руб.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 финансирования 45503747,70 руб., из них: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2013 г. - 45503747,70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2014 г. - 0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2015 г. - 0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2016 г. - 0 руб.;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2018 г. - 0 руб.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будет обеспечено: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 2013 год: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21560,70 кв. м жилищного фонда в целом по Республике Тыва, в том числе на территории городского округа "Город Кызыл Республики Тыва" - 20612,4 кв. м и городского поселения "Город Чадан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" - 948,3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1392 человек по Республике Тыва, в том числе на территории городского округа "Город Кызыл Республики Тыва" - 1279 человек, городского поселения "Город Чадан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" - 113 человек;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 2014 год: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13819,0 кв. м жилищного фонда в целом по Республике Тыва, в том числе на территории городского округа "Город Кызыл Республики Тыва" - 12883,3 кв. м, городского поселения "Город Чадан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" - 450,0 кв. м и сельского поселения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- 485,7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1142 человека по Республике Тыва, в том числе на территории городского округа "Город Кызыл Республики Тыва" - 1062 человека, городского поселения "Город Чадан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- 37 человек и сельского поселения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- 43 человека;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 2015 год: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14446,09 кв. м жилищного фонда в целом по Республике Тыва, в том числе на территории городского округа "Город Кызыл Республики Тыва" - 14067,39 кв. м и городского поселения "Поселок городского типа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- 378,7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1007 человек по Республике Тыва, в том числе на территории городского округа "Город Кызыл Республики Тыва" - 951 человек и городского поселения "Поселок городского типа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- 56 человек;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 2016 год: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ликвидация 19077,20 кв. м жилищного фонда в целом по Республике Тыва, в том числе на территории городского округа "Город Кызыл Республики Тыва" - 18231,6 кв. м и городского поселения "Город Туран Пий-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- 845,6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переселение из аварийного жилищного фонда 1513 человек по Республике Тыва, в том числе на территории городского округа "Город Кызыл Республики Тыва" 1482 человека, городского поселения "Город Туран Пий-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31 человек;</w:t>
            </w:r>
          </w:p>
          <w:p w:rsidR="001C4B67" w:rsidRPr="001C4B67" w:rsidRDefault="001C4B67" w:rsidP="00350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на 2018 год: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ликвидация 14573,8 кв. м жилищного фонда в целом по Республике Тыва, в том числе на территории городского округа "Город Кызыл Республики Тыва" - 5421,2 кв. м и сельского поселения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- 9152,60 кв. м;</w:t>
            </w:r>
          </w:p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переселение из аварийного жилищного фонда 1329 человек по Республике Тыва, в том числе на территории городского округа "Город Кызыл Республики Тыва" - 637 человек, сельского поселения "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- 692 человека</w:t>
            </w:r>
          </w:p>
        </w:tc>
      </w:tr>
      <w:tr w:rsidR="001C4B67" w:rsidRPr="001C4B67" w:rsidTr="002D4C9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67" w:rsidRPr="001C4B67" w:rsidTr="002D4C9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C4B67" w:rsidRPr="001C4B67" w:rsidRDefault="001C4B67" w:rsidP="0035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ежемесячно до 5 числа месяца, следующего </w:t>
            </w:r>
            <w:proofErr w:type="gram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1C4B67">
              <w:rPr>
                <w:rFonts w:ascii="Times New Roman" w:hAnsi="Times New Roman" w:cs="Times New Roman"/>
                <w:sz w:val="24"/>
                <w:szCs w:val="24"/>
              </w:rPr>
              <w:t>, представляет государственному заказчику Программы - Министерству строительства жилищно-коммунального хозяйства Республики Тыва отчеты о ходе реализации Программы. Государственный заказчик Программы обобщает указанные отчеты и направляет отчеты установленного образца в Фонд</w:t>
            </w:r>
          </w:p>
        </w:tc>
      </w:tr>
    </w:tbl>
    <w:p w:rsidR="00C40D72" w:rsidRPr="001C4B67" w:rsidRDefault="00C40D72" w:rsidP="001C4B67">
      <w:pPr>
        <w:rPr>
          <w:rFonts w:ascii="Times New Roman" w:hAnsi="Times New Roman" w:cs="Times New Roman"/>
          <w:sz w:val="24"/>
          <w:szCs w:val="24"/>
        </w:rPr>
      </w:pPr>
    </w:p>
    <w:sectPr w:rsidR="00C40D72" w:rsidRPr="001C4B67" w:rsidSect="002D4C9C">
      <w:pgSz w:w="11905" w:h="16838"/>
      <w:pgMar w:top="851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31"/>
    <w:rsid w:val="00017403"/>
    <w:rsid w:val="001C4B67"/>
    <w:rsid w:val="002D4C9C"/>
    <w:rsid w:val="00487CC6"/>
    <w:rsid w:val="00665B31"/>
    <w:rsid w:val="00C4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3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66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6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3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66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6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66317CC7E5DBEC832A97FEA4BB3A8BEE3638EBF7E5546C37EB14FECC417C21B17AE4B18EFBFF8F273B985C7C54BF6342B5CB0C8C4DF844E5vAK" TargetMode="External"/><Relationship Id="rId5" Type="http://schemas.openxmlformats.org/officeDocument/2006/relationships/hyperlink" Target="consultantplus://offline/ref=A566317CC7E5DBEC832A97FEA4BB3A8BEE3638EBF7E5546C37EB14FECC417C21B17AE4B18EFBFB8D263B985C7C54BF6342B5CB0C8C4DF844E5v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Азияна Николаевна</dc:creator>
  <cp:lastModifiedBy>Монгуш Саглай Романовна</cp:lastModifiedBy>
  <cp:revision>5</cp:revision>
  <cp:lastPrinted>2020-10-29T10:50:00Z</cp:lastPrinted>
  <dcterms:created xsi:type="dcterms:W3CDTF">2020-10-30T04:29:00Z</dcterms:created>
  <dcterms:modified xsi:type="dcterms:W3CDTF">2020-10-30T04:34:00Z</dcterms:modified>
</cp:coreProperties>
</file>