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6D" w:rsidRPr="005609D2" w:rsidRDefault="00D4596D" w:rsidP="00392E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09D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4596D" w:rsidRPr="005609D2" w:rsidRDefault="00D4596D" w:rsidP="00D4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9D2">
        <w:rPr>
          <w:rFonts w:ascii="Times New Roman" w:hAnsi="Times New Roman" w:cs="Times New Roman"/>
          <w:b/>
          <w:bCs/>
          <w:sz w:val="24"/>
          <w:szCs w:val="24"/>
        </w:rPr>
        <w:t>государственной программы Республики Тыва</w:t>
      </w:r>
    </w:p>
    <w:p w:rsidR="00D4596D" w:rsidRPr="005609D2" w:rsidRDefault="00D4596D" w:rsidP="00D4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9D2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5609D2">
        <w:rPr>
          <w:rFonts w:ascii="Times New Roman" w:hAnsi="Times New Roman" w:cs="Times New Roman"/>
          <w:b/>
          <w:bCs/>
          <w:sz w:val="24"/>
          <w:szCs w:val="24"/>
        </w:rPr>
        <w:t>Энергоэффективность</w:t>
      </w:r>
      <w:proofErr w:type="spellEnd"/>
      <w:r w:rsidRPr="005609D2">
        <w:rPr>
          <w:rFonts w:ascii="Times New Roman" w:hAnsi="Times New Roman" w:cs="Times New Roman"/>
          <w:b/>
          <w:bCs/>
          <w:sz w:val="24"/>
          <w:szCs w:val="24"/>
        </w:rPr>
        <w:t xml:space="preserve"> и развитие энергетики</w:t>
      </w:r>
    </w:p>
    <w:p w:rsidR="00D4596D" w:rsidRPr="005609D2" w:rsidRDefault="00D4596D" w:rsidP="00D4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9D2">
        <w:rPr>
          <w:rFonts w:ascii="Times New Roman" w:hAnsi="Times New Roman" w:cs="Times New Roman"/>
          <w:b/>
          <w:bCs/>
          <w:sz w:val="24"/>
          <w:szCs w:val="24"/>
        </w:rPr>
        <w:t>на 2014 - 2025 годы"</w:t>
      </w:r>
    </w:p>
    <w:p w:rsidR="00D4596D" w:rsidRPr="005609D2" w:rsidRDefault="00D4596D" w:rsidP="00D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6D" w:rsidRPr="005609D2" w:rsidRDefault="00D4596D" w:rsidP="00D4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9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560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09D2">
        <w:rPr>
          <w:rFonts w:ascii="Times New Roman" w:hAnsi="Times New Roman" w:cs="Times New Roman"/>
          <w:sz w:val="24"/>
          <w:szCs w:val="24"/>
        </w:rPr>
        <w:t xml:space="preserve"> Правительства РТ от 30.06.2020 N 303)</w:t>
      </w:r>
    </w:p>
    <w:p w:rsidR="00D4596D" w:rsidRPr="005609D2" w:rsidRDefault="00D4596D" w:rsidP="00D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4"/>
        <w:gridCol w:w="5669"/>
      </w:tblGrid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</w:t>
            </w:r>
            <w:bookmarkStart w:id="0" w:name="_GoBack"/>
            <w:bookmarkEnd w:id="0"/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амма Республики Тыва "</w:t>
            </w:r>
            <w:proofErr w:type="spellStart"/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5609D2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на 2014 - 2025 годы" (далее - Программа)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экономики Республики Тыва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экономики Республики Тыва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56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4596D" w:rsidRPr="00560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D4596D" w:rsidRPr="005609D2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предприятий топливно-энергетического комплекса Республики Тыва";</w:t>
            </w:r>
          </w:p>
          <w:p w:rsidR="00D4596D" w:rsidRPr="005609D2" w:rsidRDefault="0056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596D" w:rsidRPr="00560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D4596D" w:rsidRPr="005609D2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и строительство объектов топливно-энергетического комплекса Республики Тыва";</w:t>
            </w:r>
          </w:p>
          <w:p w:rsidR="00D4596D" w:rsidRPr="005609D2" w:rsidRDefault="0056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596D" w:rsidRPr="00560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D4596D" w:rsidRPr="005609D2">
              <w:rPr>
                <w:rFonts w:ascii="Times New Roman" w:hAnsi="Times New Roman" w:cs="Times New Roman"/>
                <w:sz w:val="24"/>
                <w:szCs w:val="24"/>
              </w:rPr>
              <w:t xml:space="preserve"> "Энергосбережение и повышение энергетической эффективности в Республике Тыва";</w:t>
            </w:r>
          </w:p>
          <w:p w:rsidR="00D4596D" w:rsidRPr="005609D2" w:rsidRDefault="0056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4596D" w:rsidRPr="00560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D4596D" w:rsidRPr="005609D2">
              <w:rPr>
                <w:rFonts w:ascii="Times New Roman" w:hAnsi="Times New Roman" w:cs="Times New Roman"/>
                <w:sz w:val="24"/>
                <w:szCs w:val="24"/>
              </w:rPr>
              <w:t xml:space="preserve"> "Газификация жилищно-коммунального хозяйства, промышленных и иных организаций Республики Тыва на 2019 - 2025 годы"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 xml:space="preserve">надежное, качественное и экономически обоснованное обеспечение потребностей Республики Тыва в энергоносителях, энергии и сырье на принципах энергосбережения и </w:t>
            </w:r>
            <w:proofErr w:type="spellStart"/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перевода сектора экономики, бюджетной сферы и населения на энергосберегающий путь развития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безаварийное прохождение осенне-зимнего периода;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теплоснабжения республики путем реконструкции и технического перевооружения предприятий топливно-энергетического комплекса;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производства и потребления топливно-энергетических ресурсов;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 строительства объектов теплоснабжения;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электро- и теплоснабжения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безопасности и надежности тепло- и электроснабжения Республики Тыва;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рост производства тепловой энергии и электрической энергии дизельными электростанциями от 3 до 5 процентов к 2025 году;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среднего расхода топлива (каменный уголь) от 29 до 31 процента к 2025 году;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сохранение и модернизация 514 рабочих мест в действующих котельных и дизельных электростанциях;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увеличение полезного отпуска электроэнергии от 10 до 20 процентов к 2025 году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первый этап: 1 января 2014 г. - 31 декабря 2019 г.;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второй этап: 1 января 2020 г. - 31 декабря 2025 г.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 29423673,67 тыс. рублей, в том числе: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2014 г. - 961822,48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2015 г. - 415748,01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2016 г. - 453047,80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2017 г. - 522098,60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2018 г. - 609485,00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2019 г. - 793299,11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2020 г. - 6852905,8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2021 г. - 9028026,34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2022 г. - 7284474,53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2023 г. - 809826,87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2024 г. - 834013,47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2025 г. - 858925,66 тыс. рублей.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Республики Тыва составит 8225149,2 тыс. рублей, в том числе: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2014 г. - 533257,58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2015 г. - 415748,01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2016 г. - 453047,80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2017 г. - 522098,60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2018 г. - 609485,00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2019 г. - 793299,11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2020 г. - 845405,8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2021 г. - 763696,55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2022 г. - 786344,74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2023 г. - 809826,87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2024 г. - 834013,47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2025 г. - 858925,66 тыс. рублей.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федерального бюджета составит 13698524,48 тыс. рублей, в том числе: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2014 г. - 428564,90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2020 г. - 3007500,0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2021 г. - 5264329,79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2022 г. - 4998129,79 тыс. рублей.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внебюджетных источников составит 7500000,00 тыс. рублей, в том числе: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2020 г. - 3000000,00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2021 г. - 3000000,00 тыс. рублей;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в 2022 г. - 1500000,00 тыс. рублей.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</w:t>
            </w:r>
          </w:p>
        </w:tc>
      </w:tr>
      <w:tr w:rsidR="00D4596D" w:rsidRPr="005609D2">
        <w:tc>
          <w:tcPr>
            <w:tcW w:w="9071" w:type="dxa"/>
            <w:gridSpan w:val="3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0" w:history="1">
              <w:r w:rsidRPr="00560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09D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31.07.2020 N 341)</w:t>
            </w:r>
          </w:p>
        </w:tc>
      </w:tr>
      <w:tr w:rsidR="00D4596D" w:rsidRPr="005609D2">
        <w:tc>
          <w:tcPr>
            <w:tcW w:w="2778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4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безопасности и надежности тепло- и электроснабжения Республики Тыва;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увеличение полезного отпуска электроэнергии от 10 до 20 процентов к 2025 году;</w:t>
            </w:r>
          </w:p>
          <w:p w:rsidR="00D4596D" w:rsidRPr="005609D2" w:rsidRDefault="00D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2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и неналоговых доходов в консолидированный бюджет Республики Тыва до 500 млн. рублей к 2025 году.</w:t>
            </w:r>
          </w:p>
        </w:tc>
      </w:tr>
    </w:tbl>
    <w:p w:rsidR="00EB7EC5" w:rsidRPr="005609D2" w:rsidRDefault="00EB7EC5">
      <w:pPr>
        <w:rPr>
          <w:rFonts w:ascii="Times New Roman" w:hAnsi="Times New Roman" w:cs="Times New Roman"/>
          <w:sz w:val="24"/>
          <w:szCs w:val="24"/>
        </w:rPr>
      </w:pPr>
    </w:p>
    <w:sectPr w:rsidR="00EB7EC5" w:rsidRPr="0056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6D"/>
    <w:rsid w:val="000C34B6"/>
    <w:rsid w:val="00392E0D"/>
    <w:rsid w:val="005609D2"/>
    <w:rsid w:val="00D4596D"/>
    <w:rsid w:val="00E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3FB8389AD81A21EA07E443BD34C865A3052654AF9E2DF94DFAE05D19D077D16CAC85C170A2ACB4AC7F646DB10651C3EE8E7BF1A1B2E5260B2695EA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D3FB8389AD81A21EA07E443BD34C865A3052654AF9E2DF94DFAE05D19D077D16CAC85C170A2ACB4BCEF545DB10651C3EE8E7BF1A1B2E5260B2695EA6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D3FB8389AD81A21EA07E443BD34C865A3052654AF9E2DF94DFAE05D19D077D16CAC85C170A2ACB4BC0FD41DB10651C3EE8E7BF1A1B2E5260B2695EA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6D3FB8389AD81A21EA07E443BD34C865A3052654AF9E6DD91DFAE05D19D077D16CAC85C170A2ACB4DC7F442DB10651C3EE8E7BF1A1B2E5260B2695EA6G" TargetMode="External"/><Relationship Id="rId10" Type="http://schemas.openxmlformats.org/officeDocument/2006/relationships/hyperlink" Target="consultantplus://offline/ref=B6D3FB8389AD81A21EA07E443BD34C865A3052654AF9E0DB94DFAE05D19D077D16CAC85C170A2ACB4DC7F442DB10651C3EE8E7BF1A1B2E5260B2695EA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3FB8389AD81A21EA07E443BD34C865A3052654AF9E2DF94DFAE05D19D077D16CAC85C170A2ACB49C6F647DB10651C3EE8E7BF1A1B2E5260B2695E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Чойганмаа Владимировна</dc:creator>
  <cp:lastModifiedBy>Монгуш Саглай Романовна</cp:lastModifiedBy>
  <cp:revision>4</cp:revision>
  <dcterms:created xsi:type="dcterms:W3CDTF">2020-10-10T04:25:00Z</dcterms:created>
  <dcterms:modified xsi:type="dcterms:W3CDTF">2020-10-29T14:27:00Z</dcterms:modified>
</cp:coreProperties>
</file>