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2E3" w:rsidRPr="00BC12E3" w:rsidRDefault="00BC12E3" w:rsidP="00BC12E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C12E3">
        <w:rPr>
          <w:rFonts w:ascii="Times New Roman" w:hAnsi="Times New Roman" w:cs="Times New Roman"/>
          <w:sz w:val="24"/>
          <w:szCs w:val="24"/>
        </w:rPr>
        <w:t>ПАСПОРТ</w:t>
      </w:r>
    </w:p>
    <w:p w:rsidR="00BC12E3" w:rsidRPr="00BC12E3" w:rsidRDefault="00BC1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12E3">
        <w:rPr>
          <w:rFonts w:ascii="Times New Roman" w:hAnsi="Times New Roman" w:cs="Times New Roman"/>
          <w:sz w:val="24"/>
          <w:szCs w:val="24"/>
        </w:rPr>
        <w:t>государственной программы Российской Федерации</w:t>
      </w:r>
    </w:p>
    <w:p w:rsidR="00BC12E3" w:rsidRPr="00BC12E3" w:rsidRDefault="00BC12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C12E3">
        <w:rPr>
          <w:rFonts w:ascii="Times New Roman" w:hAnsi="Times New Roman" w:cs="Times New Roman"/>
          <w:sz w:val="24"/>
          <w:szCs w:val="24"/>
        </w:rPr>
        <w:t>"Содействие занятости населения"</w:t>
      </w:r>
    </w:p>
    <w:p w:rsidR="00BC12E3" w:rsidRPr="00BC12E3" w:rsidRDefault="00BC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2"/>
        <w:gridCol w:w="340"/>
        <w:gridCol w:w="7620"/>
      </w:tblGrid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защиты Российской Федерации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Федеральная миграционная служба (2013 - 2016 годы),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Российской Федерации (2016 год)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Российской Федерации (2013 - 2018 годы),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Федеральная служба по труду и занятости,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Министерство иностранных дел Российской Федерации (2015 - 2016 годы),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Фонд социального страхования Российской Федерации (2016 год)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1" w:history="1">
              <w:r w:rsidRPr="00BC12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BC12E3">
              <w:rPr>
                <w:rFonts w:ascii="Times New Roman" w:hAnsi="Times New Roman" w:cs="Times New Roman"/>
                <w:sz w:val="24"/>
                <w:szCs w:val="24"/>
              </w:rPr>
              <w:t xml:space="preserve"> "Активная политика занятости населения и социальная поддержка безработных граждан";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подпрограмма "Внешняя трудовая миграция" (2013 - 2016 годы);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12" w:history="1">
              <w:r w:rsidRPr="00BC12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BC12E3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институтов рынка труда";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подпрограмма "Оказание содействия добровольному переселению в Российскую Федерацию соотечественников, проживающих за рубежом" (2015 - 2016 годы);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88" w:history="1">
              <w:r w:rsidRPr="00BC12E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</w:t>
              </w:r>
            </w:hyperlink>
            <w:r w:rsidRPr="00BC12E3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"Безопасный труд"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создание правовых, экономических и институциональных условий, способствующих эффективному развитию рынка труда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права граждан на защиту от безработицы;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регулирования процессов использования трудовых ресурсов и обеспечение защиты трудовых прав граждан;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культуры </w:t>
            </w:r>
            <w:proofErr w:type="gramStart"/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  <w:proofErr w:type="gramEnd"/>
            <w:r w:rsidRPr="00BC12E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уровень безработицы;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безработных граждан, зарегистрированных в органах службы занятости, к общей численности безработных в соответствии с методологией Международной организации труда;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удельный вес работников, занятых на работах с вредными и (или) опасными условиями труда, в общей численности работников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2013 - 2024 годы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за счет средств федерального бюджета и бюджетов государственных внебюджетных фондов составляет 807713843,8 тыс. рублей,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2013 год - 72237136,2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2014 год - 75756345,3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2015 год - 79857239,3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2016 год - 80450833,6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- 51904983,6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2018 год - 44735081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2019 год - 65510733,6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2020 год - 67183715,6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2021 год - 67397775,6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2022 год - 67470000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2023 год - 67560000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2024 год - 67650000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за счет средств федерального бюджета составляет 807213843,8 тыс. рублей, в том числе: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2013 год - 72237136,2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2014 год - 75756345,3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2015 год - 79857239,3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2016 год - 79950833,6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2017 год - 51904983,6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2018 год - 44735081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2019 год - 65510733,6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2020 год - 67183715,6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2021 год - 67397775,6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2022 год - 67470000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2023 год - 67560000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2024 год - 67650000 тыс. рублей;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на реализацию Программы за счет средств Фонда социального страхования Российской Федерации составляет 500000 тыс. рублей,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в том числе в 2016 году - 500000 тыс. рублей</w:t>
            </w:r>
          </w:p>
        </w:tc>
      </w:tr>
      <w:tr w:rsidR="00BC12E3" w:rsidRPr="00BC12E3" w:rsidTr="00BC12E3"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гибкого, эффективно функционирующего рынка труда;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сокращение разрыва между уровнями общей и регистрируемой безработицы (отношение численности безработных граждан, зарегистрированных в органах службы занятости, к общей численности безработных в соответствии с методологией Международной организации труда увеличится с 24 процентов в 2013 году до 42 процентов в 2024 году);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создание ежегодно, в 2013 - 2015 годах,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до 14,2 тыс. специальных рабочих мест для инвалидов;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создание основы для формирования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компетенции, а также основы разработки программ профессионального обучения в соответствии с потребностями рынка труда путем утверждения и актуализации профессиональных стандартов;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снижение к 2024 году удельного веса численности работников, занятых на работах с вредными и (или) опасными условиями труда, с 39 процентов до 35,6 процента общей численности работников;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трудовых прав граждан;</w:t>
            </w:r>
          </w:p>
          <w:p w:rsidR="00BC12E3" w:rsidRPr="00BC12E3" w:rsidRDefault="00BC12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2E3">
              <w:rPr>
                <w:rFonts w:ascii="Times New Roman" w:hAnsi="Times New Roman" w:cs="Times New Roman"/>
                <w:sz w:val="24"/>
                <w:szCs w:val="24"/>
              </w:rPr>
              <w:t>поддержание социальной стабильности в обществе</w:t>
            </w:r>
          </w:p>
        </w:tc>
      </w:tr>
    </w:tbl>
    <w:p w:rsidR="00BC12E3" w:rsidRPr="00BC12E3" w:rsidRDefault="00BC12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C12E3" w:rsidRPr="00BC12E3" w:rsidRDefault="00BC12E3">
      <w:pPr>
        <w:rPr>
          <w:rFonts w:ascii="Times New Roman" w:hAnsi="Times New Roman" w:cs="Times New Roman"/>
          <w:sz w:val="24"/>
          <w:szCs w:val="24"/>
        </w:rPr>
      </w:pPr>
      <w:bookmarkStart w:id="0" w:name="P121"/>
      <w:bookmarkStart w:id="1" w:name="_GoBack"/>
      <w:bookmarkEnd w:id="0"/>
      <w:bookmarkEnd w:id="1"/>
    </w:p>
    <w:sectPr w:rsidR="00BC12E3" w:rsidRPr="00BC12E3" w:rsidSect="00F5321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E3"/>
    <w:rsid w:val="00BC12E3"/>
    <w:rsid w:val="00C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2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12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1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1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1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12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12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1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C12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C1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C1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C12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C12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1</cp:revision>
  <dcterms:created xsi:type="dcterms:W3CDTF">2019-10-26T12:28:00Z</dcterms:created>
  <dcterms:modified xsi:type="dcterms:W3CDTF">2019-10-26T12:31:00Z</dcterms:modified>
</cp:coreProperties>
</file>