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0E3" w:rsidRPr="00D970E3" w:rsidRDefault="00D970E3" w:rsidP="00D970E3">
      <w:pPr>
        <w:pStyle w:val="ConsPlusNormal"/>
        <w:jc w:val="center"/>
        <w:outlineLvl w:val="1"/>
        <w:rPr>
          <w:rFonts w:ascii="Times New Roman" w:hAnsi="Times New Roman" w:cs="Times New Roman"/>
          <w:b/>
          <w:sz w:val="24"/>
          <w:szCs w:val="24"/>
        </w:rPr>
      </w:pPr>
      <w:bookmarkStart w:id="0" w:name="_GoBack"/>
      <w:bookmarkEnd w:id="0"/>
      <w:r w:rsidRPr="00D970E3">
        <w:rPr>
          <w:rFonts w:ascii="Times New Roman" w:hAnsi="Times New Roman" w:cs="Times New Roman"/>
          <w:b/>
          <w:sz w:val="24"/>
          <w:szCs w:val="24"/>
        </w:rPr>
        <w:t>ПАСПОРТ</w:t>
      </w:r>
    </w:p>
    <w:p w:rsidR="00D970E3" w:rsidRPr="00D970E3" w:rsidRDefault="00D970E3">
      <w:pPr>
        <w:pStyle w:val="ConsPlusNormal"/>
        <w:jc w:val="center"/>
        <w:rPr>
          <w:rFonts w:ascii="Times New Roman" w:hAnsi="Times New Roman" w:cs="Times New Roman"/>
          <w:b/>
          <w:sz w:val="24"/>
          <w:szCs w:val="24"/>
        </w:rPr>
      </w:pPr>
      <w:r w:rsidRPr="00D970E3">
        <w:rPr>
          <w:rFonts w:ascii="Times New Roman" w:hAnsi="Times New Roman" w:cs="Times New Roman"/>
          <w:b/>
          <w:sz w:val="24"/>
          <w:szCs w:val="24"/>
        </w:rPr>
        <w:t>государственной программы Республики Тыва</w:t>
      </w:r>
    </w:p>
    <w:p w:rsidR="00D970E3" w:rsidRPr="00D970E3" w:rsidRDefault="00D970E3">
      <w:pPr>
        <w:pStyle w:val="ConsPlusNormal"/>
        <w:jc w:val="center"/>
        <w:rPr>
          <w:rFonts w:ascii="Times New Roman" w:hAnsi="Times New Roman" w:cs="Times New Roman"/>
          <w:b/>
          <w:sz w:val="24"/>
          <w:szCs w:val="24"/>
        </w:rPr>
      </w:pPr>
      <w:r w:rsidRPr="00D970E3">
        <w:rPr>
          <w:rFonts w:ascii="Times New Roman" w:hAnsi="Times New Roman" w:cs="Times New Roman"/>
          <w:b/>
          <w:sz w:val="24"/>
          <w:szCs w:val="24"/>
        </w:rPr>
        <w:t>"Обеспечение общественного порядка и противодействие</w:t>
      </w:r>
    </w:p>
    <w:p w:rsidR="00D970E3" w:rsidRPr="00D970E3" w:rsidRDefault="00D970E3">
      <w:pPr>
        <w:pStyle w:val="ConsPlusNormal"/>
        <w:jc w:val="center"/>
        <w:rPr>
          <w:rFonts w:ascii="Times New Roman" w:hAnsi="Times New Roman" w:cs="Times New Roman"/>
          <w:b/>
          <w:sz w:val="24"/>
          <w:szCs w:val="24"/>
        </w:rPr>
      </w:pPr>
      <w:r w:rsidRPr="00D970E3">
        <w:rPr>
          <w:rFonts w:ascii="Times New Roman" w:hAnsi="Times New Roman" w:cs="Times New Roman"/>
          <w:b/>
          <w:sz w:val="24"/>
          <w:szCs w:val="24"/>
        </w:rPr>
        <w:t>преступности в Республике Тыва на 2017 - 2020 годы"</w:t>
      </w:r>
    </w:p>
    <w:p w:rsidR="00D970E3" w:rsidRPr="00D970E3" w:rsidRDefault="00D970E3">
      <w:pPr>
        <w:pStyle w:val="ConsPlusNormal"/>
        <w:jc w:val="both"/>
        <w:rPr>
          <w:rFonts w:ascii="Times New Roman" w:hAnsi="Times New Roman" w:cs="Times New Roman"/>
          <w:sz w:val="24"/>
          <w:szCs w:val="24"/>
        </w:rPr>
      </w:pPr>
    </w:p>
    <w:p w:rsidR="00D970E3" w:rsidRPr="00D970E3" w:rsidRDefault="00D970E3">
      <w:pPr>
        <w:pStyle w:val="ConsPlusNormal"/>
        <w:jc w:val="center"/>
        <w:rPr>
          <w:rFonts w:ascii="Times New Roman" w:hAnsi="Times New Roman" w:cs="Times New Roman"/>
          <w:sz w:val="24"/>
          <w:szCs w:val="24"/>
        </w:rPr>
      </w:pPr>
      <w:r w:rsidRPr="00D970E3">
        <w:rPr>
          <w:rFonts w:ascii="Times New Roman" w:hAnsi="Times New Roman" w:cs="Times New Roman"/>
          <w:sz w:val="24"/>
          <w:szCs w:val="24"/>
        </w:rPr>
        <w:t xml:space="preserve">(в ред. </w:t>
      </w:r>
      <w:hyperlink r:id="rId5" w:history="1">
        <w:r w:rsidRPr="00D970E3">
          <w:rPr>
            <w:rFonts w:ascii="Times New Roman" w:hAnsi="Times New Roman" w:cs="Times New Roman"/>
            <w:color w:val="0000FF"/>
            <w:sz w:val="24"/>
            <w:szCs w:val="24"/>
          </w:rPr>
          <w:t>Постановления</w:t>
        </w:r>
      </w:hyperlink>
      <w:r w:rsidRPr="00D970E3">
        <w:rPr>
          <w:rFonts w:ascii="Times New Roman" w:hAnsi="Times New Roman" w:cs="Times New Roman"/>
          <w:sz w:val="24"/>
          <w:szCs w:val="24"/>
        </w:rPr>
        <w:t xml:space="preserve"> Правительства РТ от 15.09.2017 N 424)</w:t>
      </w:r>
    </w:p>
    <w:p w:rsidR="00D970E3" w:rsidRPr="00D970E3" w:rsidRDefault="00D970E3">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360"/>
        <w:gridCol w:w="5783"/>
      </w:tblGrid>
      <w:tr w:rsidR="00D970E3" w:rsidRPr="00D970E3">
        <w:tc>
          <w:tcPr>
            <w:tcW w:w="2154" w:type="dxa"/>
            <w:tcBorders>
              <w:top w:val="nil"/>
              <w:left w:val="nil"/>
              <w:bottom w:val="nil"/>
              <w:right w:val="nil"/>
            </w:tcBorders>
          </w:tcPr>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Государственный заказчик Программы</w:t>
            </w:r>
          </w:p>
        </w:tc>
        <w:tc>
          <w:tcPr>
            <w:tcW w:w="360" w:type="dxa"/>
            <w:tcBorders>
              <w:top w:val="nil"/>
              <w:left w:val="nil"/>
              <w:bottom w:val="nil"/>
              <w:right w:val="nil"/>
            </w:tcBorders>
          </w:tcPr>
          <w:p w:rsidR="00D970E3" w:rsidRPr="00D970E3" w:rsidRDefault="00D970E3">
            <w:pPr>
              <w:pStyle w:val="ConsPlusNormal"/>
              <w:jc w:val="center"/>
              <w:rPr>
                <w:rFonts w:ascii="Times New Roman" w:hAnsi="Times New Roman" w:cs="Times New Roman"/>
                <w:sz w:val="24"/>
                <w:szCs w:val="24"/>
              </w:rPr>
            </w:pPr>
            <w:r w:rsidRPr="00D970E3">
              <w:rPr>
                <w:rFonts w:ascii="Times New Roman" w:hAnsi="Times New Roman" w:cs="Times New Roman"/>
                <w:sz w:val="24"/>
                <w:szCs w:val="24"/>
              </w:rPr>
              <w:t>-</w:t>
            </w:r>
          </w:p>
        </w:tc>
        <w:tc>
          <w:tcPr>
            <w:tcW w:w="5783" w:type="dxa"/>
            <w:tcBorders>
              <w:top w:val="nil"/>
              <w:left w:val="nil"/>
              <w:bottom w:val="nil"/>
              <w:right w:val="nil"/>
            </w:tcBorders>
          </w:tcPr>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Администрация Главы Республики Тыва и Аппарат Правительства Республики Тыва</w:t>
            </w:r>
          </w:p>
        </w:tc>
      </w:tr>
      <w:tr w:rsidR="00D970E3" w:rsidRPr="00D970E3">
        <w:tc>
          <w:tcPr>
            <w:tcW w:w="2154" w:type="dxa"/>
            <w:tcBorders>
              <w:top w:val="nil"/>
              <w:left w:val="nil"/>
              <w:bottom w:val="nil"/>
              <w:right w:val="nil"/>
            </w:tcBorders>
          </w:tcPr>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Ответственный исполнитель Программы</w:t>
            </w:r>
          </w:p>
        </w:tc>
        <w:tc>
          <w:tcPr>
            <w:tcW w:w="360" w:type="dxa"/>
            <w:tcBorders>
              <w:top w:val="nil"/>
              <w:left w:val="nil"/>
              <w:bottom w:val="nil"/>
              <w:right w:val="nil"/>
            </w:tcBorders>
          </w:tcPr>
          <w:p w:rsidR="00D970E3" w:rsidRPr="00D970E3" w:rsidRDefault="00D970E3">
            <w:pPr>
              <w:pStyle w:val="ConsPlusNormal"/>
              <w:jc w:val="center"/>
              <w:rPr>
                <w:rFonts w:ascii="Times New Roman" w:hAnsi="Times New Roman" w:cs="Times New Roman"/>
                <w:sz w:val="24"/>
                <w:szCs w:val="24"/>
              </w:rPr>
            </w:pPr>
            <w:r w:rsidRPr="00D970E3">
              <w:rPr>
                <w:rFonts w:ascii="Times New Roman" w:hAnsi="Times New Roman" w:cs="Times New Roman"/>
                <w:sz w:val="24"/>
                <w:szCs w:val="24"/>
              </w:rPr>
              <w:t>-</w:t>
            </w:r>
          </w:p>
        </w:tc>
        <w:tc>
          <w:tcPr>
            <w:tcW w:w="5783" w:type="dxa"/>
            <w:tcBorders>
              <w:top w:val="nil"/>
              <w:left w:val="nil"/>
              <w:bottom w:val="nil"/>
              <w:right w:val="nil"/>
            </w:tcBorders>
          </w:tcPr>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департамент региональной безопасности Администрации Главы Республики Тыва и Аппарата Правительства Республики Тыва</w:t>
            </w:r>
          </w:p>
        </w:tc>
      </w:tr>
      <w:tr w:rsidR="00D970E3" w:rsidRPr="00D970E3">
        <w:tc>
          <w:tcPr>
            <w:tcW w:w="2154" w:type="dxa"/>
            <w:tcBorders>
              <w:top w:val="nil"/>
              <w:left w:val="nil"/>
              <w:bottom w:val="nil"/>
              <w:right w:val="nil"/>
            </w:tcBorders>
          </w:tcPr>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Соисполнители Программы</w:t>
            </w:r>
          </w:p>
        </w:tc>
        <w:tc>
          <w:tcPr>
            <w:tcW w:w="360" w:type="dxa"/>
            <w:tcBorders>
              <w:top w:val="nil"/>
              <w:left w:val="nil"/>
              <w:bottom w:val="nil"/>
              <w:right w:val="nil"/>
            </w:tcBorders>
          </w:tcPr>
          <w:p w:rsidR="00D970E3" w:rsidRPr="00D970E3" w:rsidRDefault="00D970E3">
            <w:pPr>
              <w:pStyle w:val="ConsPlusNormal"/>
              <w:jc w:val="center"/>
              <w:rPr>
                <w:rFonts w:ascii="Times New Roman" w:hAnsi="Times New Roman" w:cs="Times New Roman"/>
                <w:sz w:val="24"/>
                <w:szCs w:val="24"/>
              </w:rPr>
            </w:pPr>
            <w:r w:rsidRPr="00D970E3">
              <w:rPr>
                <w:rFonts w:ascii="Times New Roman" w:hAnsi="Times New Roman" w:cs="Times New Roman"/>
                <w:sz w:val="24"/>
                <w:szCs w:val="24"/>
              </w:rPr>
              <w:t>-</w:t>
            </w:r>
          </w:p>
        </w:tc>
        <w:tc>
          <w:tcPr>
            <w:tcW w:w="5783" w:type="dxa"/>
            <w:tcBorders>
              <w:top w:val="nil"/>
              <w:left w:val="nil"/>
              <w:bottom w:val="nil"/>
              <w:right w:val="nil"/>
            </w:tcBorders>
          </w:tcPr>
          <w:p w:rsidR="00D970E3" w:rsidRPr="00D970E3" w:rsidRDefault="00D970E3">
            <w:pPr>
              <w:pStyle w:val="ConsPlusNormal"/>
              <w:rPr>
                <w:rFonts w:ascii="Times New Roman" w:hAnsi="Times New Roman" w:cs="Times New Roman"/>
                <w:sz w:val="24"/>
                <w:szCs w:val="24"/>
              </w:rPr>
            </w:pPr>
            <w:proofErr w:type="gramStart"/>
            <w:r w:rsidRPr="00D970E3">
              <w:rPr>
                <w:rFonts w:ascii="Times New Roman" w:hAnsi="Times New Roman" w:cs="Times New Roman"/>
                <w:sz w:val="24"/>
                <w:szCs w:val="24"/>
              </w:rPr>
              <w:t>Министерство земельных и имущественных отношений Республики Тыва, Министерство экономики Республики Тыва, Министерство культуры Республики Тыва, Министерство образования и науки Республики Тыва, Министерство информатизации и связи Республики Тыва, Министерство по делам молодежи и спорта Республики Тыва, Министерство здравоохранения Республики Тыва, Министерство труда и социальной политики Республики Тыва, Министерство дорожно-транспортного комплекса Республики Тыва, Государственный комитет по охране объектов животного мира и водных</w:t>
            </w:r>
            <w:proofErr w:type="gramEnd"/>
            <w:r w:rsidRPr="00D970E3">
              <w:rPr>
                <w:rFonts w:ascii="Times New Roman" w:hAnsi="Times New Roman" w:cs="Times New Roman"/>
                <w:sz w:val="24"/>
                <w:szCs w:val="24"/>
              </w:rPr>
              <w:t xml:space="preserve"> биологических ресурсов Республики Тыва, Служба по лицензированию и надзору отдельных видов деятельности Республики Тыва, Агентство по делам семьи и детей Республики Тыва, Межведомственная комиссия по делам несовершеннолетних и защите их прав при Правительстве Республики Тыва</w:t>
            </w:r>
          </w:p>
        </w:tc>
      </w:tr>
      <w:tr w:rsidR="00D970E3" w:rsidRPr="00D970E3">
        <w:tc>
          <w:tcPr>
            <w:tcW w:w="2154" w:type="dxa"/>
            <w:tcBorders>
              <w:top w:val="nil"/>
              <w:left w:val="nil"/>
              <w:bottom w:val="nil"/>
              <w:right w:val="nil"/>
            </w:tcBorders>
          </w:tcPr>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Участники Программы</w:t>
            </w:r>
          </w:p>
        </w:tc>
        <w:tc>
          <w:tcPr>
            <w:tcW w:w="360" w:type="dxa"/>
            <w:tcBorders>
              <w:top w:val="nil"/>
              <w:left w:val="nil"/>
              <w:bottom w:val="nil"/>
              <w:right w:val="nil"/>
            </w:tcBorders>
          </w:tcPr>
          <w:p w:rsidR="00D970E3" w:rsidRPr="00D970E3" w:rsidRDefault="00D970E3">
            <w:pPr>
              <w:pStyle w:val="ConsPlusNormal"/>
              <w:jc w:val="center"/>
              <w:rPr>
                <w:rFonts w:ascii="Times New Roman" w:hAnsi="Times New Roman" w:cs="Times New Roman"/>
                <w:sz w:val="24"/>
                <w:szCs w:val="24"/>
              </w:rPr>
            </w:pPr>
            <w:r w:rsidRPr="00D970E3">
              <w:rPr>
                <w:rFonts w:ascii="Times New Roman" w:hAnsi="Times New Roman" w:cs="Times New Roman"/>
                <w:sz w:val="24"/>
                <w:szCs w:val="24"/>
              </w:rPr>
              <w:t>-</w:t>
            </w:r>
          </w:p>
        </w:tc>
        <w:tc>
          <w:tcPr>
            <w:tcW w:w="5783" w:type="dxa"/>
            <w:tcBorders>
              <w:top w:val="nil"/>
              <w:left w:val="nil"/>
              <w:bottom w:val="nil"/>
              <w:right w:val="nil"/>
            </w:tcBorders>
          </w:tcPr>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Министерство внутренних дел по Республике Тыва (по согласованию), Управление Федеральной службы исполнения наказаний Российской Федерации по Республике Тыва (по согласованию), Уполномоченный по правам человека (по согласованию), органы местного самоуправления (по согласованию), общественные организации (по согласованию)</w:t>
            </w:r>
          </w:p>
        </w:tc>
      </w:tr>
      <w:tr w:rsidR="00D970E3" w:rsidRPr="00D970E3">
        <w:tc>
          <w:tcPr>
            <w:tcW w:w="2154" w:type="dxa"/>
            <w:tcBorders>
              <w:top w:val="nil"/>
              <w:left w:val="nil"/>
              <w:bottom w:val="nil"/>
              <w:right w:val="nil"/>
            </w:tcBorders>
          </w:tcPr>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Перечень программных мероприятий</w:t>
            </w:r>
          </w:p>
        </w:tc>
        <w:tc>
          <w:tcPr>
            <w:tcW w:w="360" w:type="dxa"/>
            <w:tcBorders>
              <w:top w:val="nil"/>
              <w:left w:val="nil"/>
              <w:bottom w:val="nil"/>
              <w:right w:val="nil"/>
            </w:tcBorders>
          </w:tcPr>
          <w:p w:rsidR="00D970E3" w:rsidRPr="00D970E3" w:rsidRDefault="00D970E3">
            <w:pPr>
              <w:pStyle w:val="ConsPlusNormal"/>
              <w:jc w:val="center"/>
              <w:rPr>
                <w:rFonts w:ascii="Times New Roman" w:hAnsi="Times New Roman" w:cs="Times New Roman"/>
                <w:sz w:val="24"/>
                <w:szCs w:val="24"/>
              </w:rPr>
            </w:pPr>
            <w:r w:rsidRPr="00D970E3">
              <w:rPr>
                <w:rFonts w:ascii="Times New Roman" w:hAnsi="Times New Roman" w:cs="Times New Roman"/>
                <w:sz w:val="24"/>
                <w:szCs w:val="24"/>
              </w:rPr>
              <w:t>-</w:t>
            </w:r>
          </w:p>
        </w:tc>
        <w:tc>
          <w:tcPr>
            <w:tcW w:w="5783" w:type="dxa"/>
            <w:tcBorders>
              <w:top w:val="nil"/>
              <w:left w:val="nil"/>
              <w:bottom w:val="nil"/>
              <w:right w:val="nil"/>
            </w:tcBorders>
          </w:tcPr>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 xml:space="preserve">1. </w:t>
            </w:r>
            <w:hyperlink w:anchor="P307" w:history="1">
              <w:r w:rsidRPr="00D970E3">
                <w:rPr>
                  <w:rFonts w:ascii="Times New Roman" w:hAnsi="Times New Roman" w:cs="Times New Roman"/>
                  <w:color w:val="0000FF"/>
                  <w:sz w:val="24"/>
                  <w:szCs w:val="24"/>
                </w:rPr>
                <w:t>Предупреждение безнадзорности</w:t>
              </w:r>
            </w:hyperlink>
            <w:r w:rsidRPr="00D970E3">
              <w:rPr>
                <w:rFonts w:ascii="Times New Roman" w:hAnsi="Times New Roman" w:cs="Times New Roman"/>
                <w:sz w:val="24"/>
                <w:szCs w:val="24"/>
              </w:rPr>
              <w:t>, профилактика правонарушений несовершеннолетних и молодежи.</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 xml:space="preserve">2. </w:t>
            </w:r>
            <w:hyperlink w:anchor="P307" w:history="1">
              <w:r w:rsidRPr="00D970E3">
                <w:rPr>
                  <w:rFonts w:ascii="Times New Roman" w:hAnsi="Times New Roman" w:cs="Times New Roman"/>
                  <w:color w:val="0000FF"/>
                  <w:sz w:val="24"/>
                  <w:szCs w:val="24"/>
                </w:rPr>
                <w:t>Обеспечение общественного порядка</w:t>
              </w:r>
            </w:hyperlink>
            <w:r w:rsidRPr="00D970E3">
              <w:rPr>
                <w:rFonts w:ascii="Times New Roman" w:hAnsi="Times New Roman" w:cs="Times New Roman"/>
                <w:sz w:val="24"/>
                <w:szCs w:val="24"/>
              </w:rPr>
              <w:t xml:space="preserve"> и безопасности граждан.</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 xml:space="preserve">3. </w:t>
            </w:r>
            <w:hyperlink w:anchor="P307" w:history="1">
              <w:r w:rsidRPr="00D970E3">
                <w:rPr>
                  <w:rFonts w:ascii="Times New Roman" w:hAnsi="Times New Roman" w:cs="Times New Roman"/>
                  <w:color w:val="0000FF"/>
                  <w:sz w:val="24"/>
                  <w:szCs w:val="24"/>
                </w:rPr>
                <w:t>Профилактика преступлений</w:t>
              </w:r>
            </w:hyperlink>
            <w:r w:rsidRPr="00D970E3">
              <w:rPr>
                <w:rFonts w:ascii="Times New Roman" w:hAnsi="Times New Roman" w:cs="Times New Roman"/>
                <w:sz w:val="24"/>
                <w:szCs w:val="24"/>
              </w:rPr>
              <w:t>, совершаемых с применением огнестрельного оружия.</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 xml:space="preserve">4. </w:t>
            </w:r>
            <w:hyperlink w:anchor="P307" w:history="1">
              <w:r w:rsidRPr="00D970E3">
                <w:rPr>
                  <w:rFonts w:ascii="Times New Roman" w:hAnsi="Times New Roman" w:cs="Times New Roman"/>
                  <w:color w:val="0000FF"/>
                  <w:sz w:val="24"/>
                  <w:szCs w:val="24"/>
                </w:rPr>
                <w:t>Профилактика алкоголизма</w:t>
              </w:r>
            </w:hyperlink>
            <w:r w:rsidRPr="00D970E3">
              <w:rPr>
                <w:rFonts w:ascii="Times New Roman" w:hAnsi="Times New Roman" w:cs="Times New Roman"/>
                <w:sz w:val="24"/>
                <w:szCs w:val="24"/>
              </w:rPr>
              <w:t xml:space="preserve"> и наркомании.</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 xml:space="preserve">5. </w:t>
            </w:r>
            <w:hyperlink w:anchor="P307" w:history="1">
              <w:r w:rsidRPr="00D970E3">
                <w:rPr>
                  <w:rFonts w:ascii="Times New Roman" w:hAnsi="Times New Roman" w:cs="Times New Roman"/>
                  <w:color w:val="0000FF"/>
                  <w:sz w:val="24"/>
                  <w:szCs w:val="24"/>
                </w:rPr>
                <w:t>Социальная реабилитация лиц</w:t>
              </w:r>
            </w:hyperlink>
            <w:r w:rsidRPr="00D970E3">
              <w:rPr>
                <w:rFonts w:ascii="Times New Roman" w:hAnsi="Times New Roman" w:cs="Times New Roman"/>
                <w:sz w:val="24"/>
                <w:szCs w:val="24"/>
              </w:rPr>
              <w:t>, содержащихся в исправительных учреждениях Республики Тыва.</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 xml:space="preserve">6. </w:t>
            </w:r>
            <w:hyperlink w:anchor="P307" w:history="1">
              <w:r w:rsidRPr="00D970E3">
                <w:rPr>
                  <w:rFonts w:ascii="Times New Roman" w:hAnsi="Times New Roman" w:cs="Times New Roman"/>
                  <w:color w:val="0000FF"/>
                  <w:sz w:val="24"/>
                  <w:szCs w:val="24"/>
                </w:rPr>
                <w:t>Предупреждение экстремизма</w:t>
              </w:r>
            </w:hyperlink>
            <w:r w:rsidRPr="00D970E3">
              <w:rPr>
                <w:rFonts w:ascii="Times New Roman" w:hAnsi="Times New Roman" w:cs="Times New Roman"/>
                <w:sz w:val="24"/>
                <w:szCs w:val="24"/>
              </w:rPr>
              <w:t xml:space="preserve"> и терроризма.</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lastRenderedPageBreak/>
              <w:t xml:space="preserve">7. </w:t>
            </w:r>
            <w:hyperlink w:anchor="P307" w:history="1">
              <w:r w:rsidRPr="00D970E3">
                <w:rPr>
                  <w:rFonts w:ascii="Times New Roman" w:hAnsi="Times New Roman" w:cs="Times New Roman"/>
                  <w:color w:val="0000FF"/>
                  <w:sz w:val="24"/>
                  <w:szCs w:val="24"/>
                </w:rPr>
                <w:t>Профилактика коррупционных</w:t>
              </w:r>
            </w:hyperlink>
            <w:r w:rsidRPr="00D970E3">
              <w:rPr>
                <w:rFonts w:ascii="Times New Roman" w:hAnsi="Times New Roman" w:cs="Times New Roman"/>
                <w:sz w:val="24"/>
                <w:szCs w:val="24"/>
              </w:rPr>
              <w:t xml:space="preserve"> проявлений со стороны должностных лиц органов исполнительной власти Республики Тыва, осуществляющих контрольные функции в сфере жилищно-коммунального хозяйства Республики Тыва</w:t>
            </w:r>
          </w:p>
        </w:tc>
      </w:tr>
      <w:tr w:rsidR="00D970E3" w:rsidRPr="00D970E3">
        <w:tc>
          <w:tcPr>
            <w:tcW w:w="2154" w:type="dxa"/>
            <w:tcBorders>
              <w:top w:val="nil"/>
              <w:left w:val="nil"/>
              <w:bottom w:val="nil"/>
              <w:right w:val="nil"/>
            </w:tcBorders>
          </w:tcPr>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lastRenderedPageBreak/>
              <w:t>Цели Программы</w:t>
            </w:r>
          </w:p>
        </w:tc>
        <w:tc>
          <w:tcPr>
            <w:tcW w:w="360" w:type="dxa"/>
            <w:tcBorders>
              <w:top w:val="nil"/>
              <w:left w:val="nil"/>
              <w:bottom w:val="nil"/>
              <w:right w:val="nil"/>
            </w:tcBorders>
          </w:tcPr>
          <w:p w:rsidR="00D970E3" w:rsidRPr="00D970E3" w:rsidRDefault="00D970E3">
            <w:pPr>
              <w:pStyle w:val="ConsPlusNormal"/>
              <w:jc w:val="center"/>
              <w:rPr>
                <w:rFonts w:ascii="Times New Roman" w:hAnsi="Times New Roman" w:cs="Times New Roman"/>
                <w:sz w:val="24"/>
                <w:szCs w:val="24"/>
              </w:rPr>
            </w:pPr>
            <w:r w:rsidRPr="00D970E3">
              <w:rPr>
                <w:rFonts w:ascii="Times New Roman" w:hAnsi="Times New Roman" w:cs="Times New Roman"/>
                <w:sz w:val="24"/>
                <w:szCs w:val="24"/>
              </w:rPr>
              <w:t>-</w:t>
            </w:r>
          </w:p>
        </w:tc>
        <w:tc>
          <w:tcPr>
            <w:tcW w:w="5783" w:type="dxa"/>
            <w:tcBorders>
              <w:top w:val="nil"/>
              <w:left w:val="nil"/>
              <w:bottom w:val="nil"/>
              <w:right w:val="nil"/>
            </w:tcBorders>
          </w:tcPr>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повышение качества и результативности противодействия преступности и обеспечение общественного порядка на территории Республики Тыва;</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повышение роли субъектов профилактики правонарушений Республики Тыва;</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повышение доверия к органам внутренних дел Российской Федерации со стороны населения</w:t>
            </w:r>
          </w:p>
        </w:tc>
      </w:tr>
      <w:tr w:rsidR="00D970E3" w:rsidRPr="00D970E3">
        <w:tc>
          <w:tcPr>
            <w:tcW w:w="2154" w:type="dxa"/>
            <w:tcBorders>
              <w:top w:val="nil"/>
              <w:left w:val="nil"/>
              <w:bottom w:val="nil"/>
              <w:right w:val="nil"/>
            </w:tcBorders>
          </w:tcPr>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Задачи Программы</w:t>
            </w:r>
          </w:p>
        </w:tc>
        <w:tc>
          <w:tcPr>
            <w:tcW w:w="360" w:type="dxa"/>
            <w:tcBorders>
              <w:top w:val="nil"/>
              <w:left w:val="nil"/>
              <w:bottom w:val="nil"/>
              <w:right w:val="nil"/>
            </w:tcBorders>
          </w:tcPr>
          <w:p w:rsidR="00D970E3" w:rsidRPr="00D970E3" w:rsidRDefault="00D970E3">
            <w:pPr>
              <w:pStyle w:val="ConsPlusNormal"/>
              <w:jc w:val="center"/>
              <w:rPr>
                <w:rFonts w:ascii="Times New Roman" w:hAnsi="Times New Roman" w:cs="Times New Roman"/>
                <w:sz w:val="24"/>
                <w:szCs w:val="24"/>
              </w:rPr>
            </w:pPr>
            <w:r w:rsidRPr="00D970E3">
              <w:rPr>
                <w:rFonts w:ascii="Times New Roman" w:hAnsi="Times New Roman" w:cs="Times New Roman"/>
                <w:sz w:val="24"/>
                <w:szCs w:val="24"/>
              </w:rPr>
              <w:t>-</w:t>
            </w:r>
          </w:p>
        </w:tc>
        <w:tc>
          <w:tcPr>
            <w:tcW w:w="5783" w:type="dxa"/>
            <w:tcBorders>
              <w:top w:val="nil"/>
              <w:left w:val="nil"/>
              <w:bottom w:val="nil"/>
              <w:right w:val="nil"/>
            </w:tcBorders>
          </w:tcPr>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совершенствование республиканской системы профилактики правонарушений;</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материально-техническое обеспечение правоохранительной деятельности;</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обеспечение безопасных условий жизнедеятельности на территории республики;</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повышение эффективности охраны общественного порядка, обеспечения общественной безопасности;</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усиление борьбы с правонарушениями на почве пьянства, алкоголизма и наркомании</w:t>
            </w:r>
          </w:p>
        </w:tc>
      </w:tr>
      <w:tr w:rsidR="00D970E3" w:rsidRPr="00D970E3">
        <w:tc>
          <w:tcPr>
            <w:tcW w:w="2154" w:type="dxa"/>
            <w:tcBorders>
              <w:top w:val="nil"/>
              <w:left w:val="nil"/>
              <w:bottom w:val="nil"/>
              <w:right w:val="nil"/>
            </w:tcBorders>
          </w:tcPr>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Целевые индикаторы (показатели) Программы</w:t>
            </w:r>
          </w:p>
        </w:tc>
        <w:tc>
          <w:tcPr>
            <w:tcW w:w="360" w:type="dxa"/>
            <w:tcBorders>
              <w:top w:val="nil"/>
              <w:left w:val="nil"/>
              <w:bottom w:val="nil"/>
              <w:right w:val="nil"/>
            </w:tcBorders>
          </w:tcPr>
          <w:p w:rsidR="00D970E3" w:rsidRPr="00D970E3" w:rsidRDefault="00D970E3">
            <w:pPr>
              <w:pStyle w:val="ConsPlusNormal"/>
              <w:jc w:val="center"/>
              <w:rPr>
                <w:rFonts w:ascii="Times New Roman" w:hAnsi="Times New Roman" w:cs="Times New Roman"/>
                <w:sz w:val="24"/>
                <w:szCs w:val="24"/>
              </w:rPr>
            </w:pPr>
            <w:r w:rsidRPr="00D970E3">
              <w:rPr>
                <w:rFonts w:ascii="Times New Roman" w:hAnsi="Times New Roman" w:cs="Times New Roman"/>
                <w:sz w:val="24"/>
                <w:szCs w:val="24"/>
              </w:rPr>
              <w:t>-</w:t>
            </w:r>
          </w:p>
        </w:tc>
        <w:tc>
          <w:tcPr>
            <w:tcW w:w="5783" w:type="dxa"/>
            <w:tcBorders>
              <w:top w:val="nil"/>
              <w:left w:val="nil"/>
              <w:bottom w:val="nil"/>
              <w:right w:val="nil"/>
            </w:tcBorders>
          </w:tcPr>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удельный вес тяжких и особо тяжких преступлений от общего числа зарегистрированных преступлений, процентов;</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удельный вес преступлений, совершенных в состоянии алкогольного опьянения, в общем числе преступлений, процентов;</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количество выступлений, публикаций, информаций, размещенных в средствах массовой информации, информационно-телекоммуникационной сети "Интернет" правоохранительными органами, органами исполнительной власти, органами местного самоуправления муниципальных образований, направленных на профилактику преступлений и правонарушений, единиц;</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количество трудоустроенных лиц, освободившихся из мест лишения свободы, человек</w:t>
            </w:r>
          </w:p>
        </w:tc>
      </w:tr>
      <w:tr w:rsidR="00D970E3" w:rsidRPr="00D970E3">
        <w:tc>
          <w:tcPr>
            <w:tcW w:w="2154" w:type="dxa"/>
            <w:tcBorders>
              <w:top w:val="nil"/>
              <w:left w:val="nil"/>
              <w:bottom w:val="nil"/>
              <w:right w:val="nil"/>
            </w:tcBorders>
          </w:tcPr>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Сроки и этапы реализации Программы</w:t>
            </w:r>
          </w:p>
        </w:tc>
        <w:tc>
          <w:tcPr>
            <w:tcW w:w="360" w:type="dxa"/>
            <w:tcBorders>
              <w:top w:val="nil"/>
              <w:left w:val="nil"/>
              <w:bottom w:val="nil"/>
              <w:right w:val="nil"/>
            </w:tcBorders>
          </w:tcPr>
          <w:p w:rsidR="00D970E3" w:rsidRPr="00D970E3" w:rsidRDefault="00D970E3">
            <w:pPr>
              <w:pStyle w:val="ConsPlusNormal"/>
              <w:jc w:val="center"/>
              <w:rPr>
                <w:rFonts w:ascii="Times New Roman" w:hAnsi="Times New Roman" w:cs="Times New Roman"/>
                <w:sz w:val="24"/>
                <w:szCs w:val="24"/>
              </w:rPr>
            </w:pPr>
            <w:r w:rsidRPr="00D970E3">
              <w:rPr>
                <w:rFonts w:ascii="Times New Roman" w:hAnsi="Times New Roman" w:cs="Times New Roman"/>
                <w:sz w:val="24"/>
                <w:szCs w:val="24"/>
              </w:rPr>
              <w:t>-</w:t>
            </w:r>
          </w:p>
        </w:tc>
        <w:tc>
          <w:tcPr>
            <w:tcW w:w="5783" w:type="dxa"/>
            <w:tcBorders>
              <w:top w:val="nil"/>
              <w:left w:val="nil"/>
              <w:bottom w:val="nil"/>
              <w:right w:val="nil"/>
            </w:tcBorders>
          </w:tcPr>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Программа реализуется в один этап: 2017 - 2020 гг.</w:t>
            </w:r>
          </w:p>
        </w:tc>
      </w:tr>
      <w:tr w:rsidR="00D970E3" w:rsidRPr="00D970E3">
        <w:tc>
          <w:tcPr>
            <w:tcW w:w="2154" w:type="dxa"/>
            <w:tcBorders>
              <w:top w:val="nil"/>
              <w:left w:val="nil"/>
              <w:bottom w:val="nil"/>
              <w:right w:val="nil"/>
            </w:tcBorders>
          </w:tcPr>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Объемы бюджетных ассигнований Программы</w:t>
            </w:r>
          </w:p>
        </w:tc>
        <w:tc>
          <w:tcPr>
            <w:tcW w:w="360" w:type="dxa"/>
            <w:tcBorders>
              <w:top w:val="nil"/>
              <w:left w:val="nil"/>
              <w:bottom w:val="nil"/>
              <w:right w:val="nil"/>
            </w:tcBorders>
          </w:tcPr>
          <w:p w:rsidR="00D970E3" w:rsidRPr="00D970E3" w:rsidRDefault="00D970E3">
            <w:pPr>
              <w:pStyle w:val="ConsPlusNormal"/>
              <w:jc w:val="center"/>
              <w:rPr>
                <w:rFonts w:ascii="Times New Roman" w:hAnsi="Times New Roman" w:cs="Times New Roman"/>
                <w:sz w:val="24"/>
                <w:szCs w:val="24"/>
              </w:rPr>
            </w:pPr>
            <w:r w:rsidRPr="00D970E3">
              <w:rPr>
                <w:rFonts w:ascii="Times New Roman" w:hAnsi="Times New Roman" w:cs="Times New Roman"/>
                <w:sz w:val="24"/>
                <w:szCs w:val="24"/>
              </w:rPr>
              <w:t>-</w:t>
            </w:r>
          </w:p>
        </w:tc>
        <w:tc>
          <w:tcPr>
            <w:tcW w:w="5783" w:type="dxa"/>
            <w:tcBorders>
              <w:top w:val="nil"/>
              <w:left w:val="nil"/>
              <w:bottom w:val="nil"/>
              <w:right w:val="nil"/>
            </w:tcBorders>
          </w:tcPr>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общий объем финансирования Программы на 2017 - 2020 годы составит 21971,8 тыс. рублей, в том числе средства республиканского бюджета - 21516,8 тыс. рублей, средства муниципальных бюджетов - 455,0 тыс. рублей, из них:</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 xml:space="preserve">в 2017 году - 6046,8 тыс. рублей из республиканского </w:t>
            </w:r>
            <w:r w:rsidRPr="00D970E3">
              <w:rPr>
                <w:rFonts w:ascii="Times New Roman" w:hAnsi="Times New Roman" w:cs="Times New Roman"/>
                <w:sz w:val="24"/>
                <w:szCs w:val="24"/>
              </w:rPr>
              <w:lastRenderedPageBreak/>
              <w:t>бюджета;</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в 2018 году - 5235,0 тыс. рублей, в том числе средства республиканского бюджета - 5080,0 тыс. рублей, муниципальных бюджетов - 155,0 тыс. рублей;</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в 2019 году - 7190,0 тыс. рублей, в том числе средства республиканского бюджета - 7040,0 тыс. рублей, муниципальных бюджетов - 150,0 тыс. рублей;</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в 2020 году - 3500,0 тыс. рублей, в том числе средства республиканского бюджета - 3350,0 тыс. рублей, муниципальных бюджетов - 150,0 тыс. рублей.</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Финансирование мероприятий по предупреждению безнадзорности, профилактике правонарушений несовершеннолетних и молодежи составит 360,0 тыс. рублей из средств республиканского бюджета</w:t>
            </w:r>
            <w:proofErr w:type="gramStart"/>
            <w:r w:rsidRPr="00D970E3">
              <w:rPr>
                <w:rFonts w:ascii="Times New Roman" w:hAnsi="Times New Roman" w:cs="Times New Roman"/>
                <w:sz w:val="24"/>
                <w:szCs w:val="24"/>
              </w:rPr>
              <w:t>.</w:t>
            </w:r>
            <w:proofErr w:type="gramEnd"/>
            <w:r w:rsidRPr="00D970E3">
              <w:rPr>
                <w:rFonts w:ascii="Times New Roman" w:hAnsi="Times New Roman" w:cs="Times New Roman"/>
                <w:sz w:val="24"/>
                <w:szCs w:val="24"/>
              </w:rPr>
              <w:t xml:space="preserve"> </w:t>
            </w:r>
            <w:proofErr w:type="gramStart"/>
            <w:r w:rsidRPr="00D970E3">
              <w:rPr>
                <w:rFonts w:ascii="Times New Roman" w:hAnsi="Times New Roman" w:cs="Times New Roman"/>
                <w:sz w:val="24"/>
                <w:szCs w:val="24"/>
              </w:rPr>
              <w:t>в</w:t>
            </w:r>
            <w:proofErr w:type="gramEnd"/>
            <w:r w:rsidRPr="00D970E3">
              <w:rPr>
                <w:rFonts w:ascii="Times New Roman" w:hAnsi="Times New Roman" w:cs="Times New Roman"/>
                <w:sz w:val="24"/>
                <w:szCs w:val="24"/>
              </w:rPr>
              <w:t xml:space="preserve"> том числе:</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в 2017 году - 0,0 тыс. рублей;</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в 2018 году - 120,0 тыс. рублей;</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в 2019 году - 120,0 тыс. рублей;</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в 2020 году - 120,0 тыс. рублей.</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Финансирование мероприятий по обеспечению общественного порядка и безопасности граждан составит 19861,8 тыс. рублей, в том числе из средств республиканского бюджета - 19441,8 тыс. рублей, из муниципальных бюджетов - 420,0 тыс. рублей, из них:</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в 2017 году - 5946,8 тыс. рублей из средств республиканского бюджета;</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в 2018 году - 4345,0 тыс. рублей, в том числе из средств республиканского бюджета - 4205,0 тыс. рублей, из муниципальных бюджетов - 140,0 тыс. рублей;</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в 2019 году - 6310,0 тыс. рублей, в том числе из средств республиканского бюджета - 6170,0 тыс. рублей, из муниципальных бюджетов - 140,0 тыс. рублей;</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в 2020 году - 3260,0 тыс. рублей, в том числе из средств республиканского бюджета - 3120,0 тыс. рублей, из муниципальных бюджетов - 140,0 тыс. рублей.</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Финансирование мероприятий по профилактике преступлений, совершаемых с применением огнестрельного оружия, составит 400,0 тыс. рублей из средств республиканского бюджета, в том числе:</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в 2017 году - 100,0 тыс. рублей;</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в 2018 году - 100,0 тыс. рублей;</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в 2019 году - 100,0 тыс. рублей;</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в 2020 году - 100,0 тыс. рублей.</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На профилактику алкоголизма и наркомании финансирование не предусмотрено.</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Финансирование мероприятий по социальной реабилитации лиц, содержащихся в исправительных учреждениях, составит 0,0 тыс. рублей из средств республиканского бюджета, в том числе:</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lastRenderedPageBreak/>
              <w:t>в 2017 году - 0,0 тыс. рублей;</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в 2018 году - 0,0 тыс. рублей;</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в 2019 году - 0,0 тыс. рублей;</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в 2020 году - 0,0 тыс. рублей.</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Финансирование мероприятий по предупреждению экстремизма и терроризма составит 1350,0 тыс. рублей из средств республиканского бюджета Республики Тыва, из муниципальных бюджетов - 35,0 тыс. рублей, из них:</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в 2017 году - 0,0 тыс. рублей;</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в 2018 году - 670,0 тыс. рублей, в том числе из средств республиканского бюджета - 655,0 тыс. рублей, из муниципальных бюджетов - 15,0 тыс. рублей;</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в 2019 году - 660,0 тыс. рублей, в том числе из средств республиканского бюджета - 650 тыс. рублей, из муниципальных бюджетов - 10,0 тыс. рублей;</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в 2020 году - 20,0 тыс. рублей, в том числе из средств республиканского бюджета - 10,0 тыс. рублей, из муниципальных бюджетов - 10,0 тыс. рублей.</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На мероприятия по профилактике коррупционных проявлений со стороны должностных лиц органов исполнительной власти Республики Тыва, осуществляющих контрольные функции в сфере ЖКХ Республики Тыва, финансирование не предусмотрено.</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Финансирование мероприятий Программы будет ежегодно корректироваться исходя из возможностей республиканского бюджета Республики Тыва</w:t>
            </w:r>
          </w:p>
        </w:tc>
      </w:tr>
      <w:tr w:rsidR="00D970E3" w:rsidRPr="00D970E3">
        <w:tc>
          <w:tcPr>
            <w:tcW w:w="8297" w:type="dxa"/>
            <w:gridSpan w:val="3"/>
            <w:tcBorders>
              <w:top w:val="nil"/>
              <w:left w:val="nil"/>
              <w:bottom w:val="nil"/>
              <w:right w:val="nil"/>
            </w:tcBorders>
          </w:tcPr>
          <w:p w:rsidR="00D970E3" w:rsidRPr="00D970E3" w:rsidRDefault="00D970E3">
            <w:pPr>
              <w:pStyle w:val="ConsPlusNormal"/>
              <w:jc w:val="both"/>
              <w:rPr>
                <w:rFonts w:ascii="Times New Roman" w:hAnsi="Times New Roman" w:cs="Times New Roman"/>
                <w:sz w:val="24"/>
                <w:szCs w:val="24"/>
              </w:rPr>
            </w:pPr>
            <w:r w:rsidRPr="00D970E3">
              <w:rPr>
                <w:rFonts w:ascii="Times New Roman" w:hAnsi="Times New Roman" w:cs="Times New Roman"/>
                <w:sz w:val="24"/>
                <w:szCs w:val="24"/>
              </w:rPr>
              <w:lastRenderedPageBreak/>
              <w:t xml:space="preserve">(в ред. </w:t>
            </w:r>
            <w:hyperlink r:id="rId6" w:history="1">
              <w:r w:rsidRPr="00D970E3">
                <w:rPr>
                  <w:rFonts w:ascii="Times New Roman" w:hAnsi="Times New Roman" w:cs="Times New Roman"/>
                  <w:color w:val="0000FF"/>
                  <w:sz w:val="24"/>
                  <w:szCs w:val="24"/>
                </w:rPr>
                <w:t>Постановления</w:t>
              </w:r>
            </w:hyperlink>
            <w:r w:rsidRPr="00D970E3">
              <w:rPr>
                <w:rFonts w:ascii="Times New Roman" w:hAnsi="Times New Roman" w:cs="Times New Roman"/>
                <w:sz w:val="24"/>
                <w:szCs w:val="24"/>
              </w:rPr>
              <w:t xml:space="preserve"> Правительства РТ от 01.12.2017 N 527)</w:t>
            </w:r>
          </w:p>
        </w:tc>
      </w:tr>
      <w:tr w:rsidR="00D970E3" w:rsidRPr="00D970E3">
        <w:tc>
          <w:tcPr>
            <w:tcW w:w="2154" w:type="dxa"/>
            <w:tcBorders>
              <w:top w:val="nil"/>
              <w:left w:val="nil"/>
              <w:bottom w:val="nil"/>
              <w:right w:val="nil"/>
            </w:tcBorders>
          </w:tcPr>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Ожидаемые результаты реализации Программы</w:t>
            </w:r>
          </w:p>
        </w:tc>
        <w:tc>
          <w:tcPr>
            <w:tcW w:w="360" w:type="dxa"/>
            <w:tcBorders>
              <w:top w:val="nil"/>
              <w:left w:val="nil"/>
              <w:bottom w:val="nil"/>
              <w:right w:val="nil"/>
            </w:tcBorders>
          </w:tcPr>
          <w:p w:rsidR="00D970E3" w:rsidRPr="00D970E3" w:rsidRDefault="00D970E3">
            <w:pPr>
              <w:pStyle w:val="ConsPlusNormal"/>
              <w:jc w:val="center"/>
              <w:rPr>
                <w:rFonts w:ascii="Times New Roman" w:hAnsi="Times New Roman" w:cs="Times New Roman"/>
                <w:sz w:val="24"/>
                <w:szCs w:val="24"/>
              </w:rPr>
            </w:pPr>
            <w:r w:rsidRPr="00D970E3">
              <w:rPr>
                <w:rFonts w:ascii="Times New Roman" w:hAnsi="Times New Roman" w:cs="Times New Roman"/>
                <w:sz w:val="24"/>
                <w:szCs w:val="24"/>
              </w:rPr>
              <w:t>-</w:t>
            </w:r>
          </w:p>
        </w:tc>
        <w:tc>
          <w:tcPr>
            <w:tcW w:w="5783" w:type="dxa"/>
            <w:tcBorders>
              <w:top w:val="nil"/>
              <w:left w:val="nil"/>
              <w:bottom w:val="nil"/>
              <w:right w:val="nil"/>
            </w:tcBorders>
          </w:tcPr>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сокращение удельного веса тяжких и особо тяжких преступлений от общего числа зарегистрированных преступлений к 2020 году до 20,4 процента;</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сокращение удельного веса преступлений, совершенных в состоянии алкогольного опьянения, в общем числе преступлений к 2020 году до 53,4 процента;</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увеличение количества выступлений, публикаций, информаций, размещенных в средствах массовой информации, сети "Интернет", направленных на профилактику преступлений и правонарушений, к 2020 году до 244 ед.;</w:t>
            </w:r>
          </w:p>
          <w:p w:rsidR="00D970E3" w:rsidRPr="00D970E3" w:rsidRDefault="00D970E3">
            <w:pPr>
              <w:pStyle w:val="ConsPlusNormal"/>
              <w:rPr>
                <w:rFonts w:ascii="Times New Roman" w:hAnsi="Times New Roman" w:cs="Times New Roman"/>
                <w:sz w:val="24"/>
                <w:szCs w:val="24"/>
              </w:rPr>
            </w:pPr>
            <w:r w:rsidRPr="00D970E3">
              <w:rPr>
                <w:rFonts w:ascii="Times New Roman" w:hAnsi="Times New Roman" w:cs="Times New Roman"/>
                <w:sz w:val="24"/>
                <w:szCs w:val="24"/>
              </w:rPr>
              <w:t>увеличение количества трудоустроенных лиц, освободившихся из мест лишения свободы, к 2020 году до 217 человек.</w:t>
            </w:r>
          </w:p>
        </w:tc>
      </w:tr>
    </w:tbl>
    <w:p w:rsidR="00D970E3" w:rsidRPr="00D970E3" w:rsidRDefault="00D970E3">
      <w:pPr>
        <w:pStyle w:val="ConsPlusNormal"/>
        <w:jc w:val="both"/>
        <w:rPr>
          <w:rFonts w:ascii="Times New Roman" w:hAnsi="Times New Roman" w:cs="Times New Roman"/>
          <w:sz w:val="24"/>
          <w:szCs w:val="24"/>
        </w:rPr>
      </w:pPr>
    </w:p>
    <w:p w:rsidR="00CC43A4" w:rsidRPr="00D970E3" w:rsidRDefault="00CC43A4">
      <w:pPr>
        <w:rPr>
          <w:rFonts w:ascii="Times New Roman" w:hAnsi="Times New Roman" w:cs="Times New Roman"/>
          <w:sz w:val="24"/>
          <w:szCs w:val="24"/>
        </w:rPr>
      </w:pPr>
    </w:p>
    <w:sectPr w:rsidR="00CC43A4" w:rsidRPr="00D970E3" w:rsidSect="00D970E3">
      <w:pgSz w:w="11905" w:h="16838"/>
      <w:pgMar w:top="1134" w:right="850"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0E3"/>
    <w:rsid w:val="00CC43A4"/>
    <w:rsid w:val="00D97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70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970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70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970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970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970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970E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970E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70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970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70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970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970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970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970E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970E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5629503058025FE74E57197E1A097414B86BEED86C0D540CBF87076033AF9B1C19C629DEC5686FC3249CDBB7E1A92C0469416348EA9A79C10662BJEm9M" TargetMode="External"/><Relationship Id="rId5" Type="http://schemas.openxmlformats.org/officeDocument/2006/relationships/hyperlink" Target="consultantplus://offline/ref=05629503058025FE74E57197E1A097414B86BEED86C0D146C6F87076033AF9B1C19C629DEC5686FC3249CDBB7E1A92C0469416348EA9A79C10662BJEm9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1283</Words>
  <Characters>7316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Монгуш Саглай Романовна</dc:creator>
  <cp:lastModifiedBy>Монгуш Саглай Романовна</cp:lastModifiedBy>
  <cp:revision>1</cp:revision>
  <dcterms:created xsi:type="dcterms:W3CDTF">2019-10-26T12:38:00Z</dcterms:created>
  <dcterms:modified xsi:type="dcterms:W3CDTF">2019-10-26T12:39:00Z</dcterms:modified>
</cp:coreProperties>
</file>