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AB" w:rsidRPr="001F09CF" w:rsidRDefault="005E6EAB" w:rsidP="001F09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09CF">
        <w:rPr>
          <w:rFonts w:ascii="Times New Roman" w:hAnsi="Times New Roman" w:cs="Times New Roman"/>
          <w:sz w:val="24"/>
          <w:szCs w:val="24"/>
        </w:rPr>
        <w:t>ПАСПОРТ</w:t>
      </w:r>
    </w:p>
    <w:p w:rsidR="005E6EAB" w:rsidRPr="001F09CF" w:rsidRDefault="005E6E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09CF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5E6EAB" w:rsidRPr="001F09CF" w:rsidRDefault="005E6E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09CF">
        <w:rPr>
          <w:rFonts w:ascii="Times New Roman" w:hAnsi="Times New Roman" w:cs="Times New Roman"/>
          <w:sz w:val="24"/>
          <w:szCs w:val="24"/>
        </w:rPr>
        <w:t>"Развитие физической культуры и спорта до 2020 года"</w:t>
      </w:r>
    </w:p>
    <w:p w:rsidR="005E6EAB" w:rsidRPr="001F09CF" w:rsidRDefault="005E6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360"/>
        <w:gridCol w:w="6406"/>
      </w:tblGrid>
      <w:tr w:rsidR="005E6EAB" w:rsidRPr="001F09CF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до 2020 года</w:t>
            </w:r>
          </w:p>
        </w:tc>
      </w:tr>
      <w:tr w:rsidR="005E6EAB" w:rsidRPr="001F09CF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</w:t>
            </w:r>
            <w:bookmarkStart w:id="0" w:name="_GoBack"/>
            <w:bookmarkEnd w:id="0"/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и Тыва</w:t>
            </w:r>
          </w:p>
        </w:tc>
      </w:tr>
      <w:tr w:rsidR="005E6EAB" w:rsidRPr="001F09CF">
        <w:tc>
          <w:tcPr>
            <w:tcW w:w="8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 w:history="1">
              <w:r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12.04.2019 N 175)</w:t>
            </w:r>
          </w:p>
        </w:tc>
      </w:tr>
      <w:tr w:rsidR="005E6EAB" w:rsidRPr="001F09CF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органы местного самоуправления Республики Тыва (по согласованию)</w:t>
            </w:r>
          </w:p>
        </w:tc>
      </w:tr>
      <w:tr w:rsidR="005E6EAB" w:rsidRPr="001F09CF">
        <w:tc>
          <w:tcPr>
            <w:tcW w:w="8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24.04.2015 </w:t>
            </w:r>
            <w:hyperlink r:id="rId6" w:history="1">
              <w:r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205</w:t>
              </w:r>
            </w:hyperlink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, от 12.04.2019 </w:t>
            </w:r>
            <w:hyperlink r:id="rId7" w:history="1">
              <w:r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175</w:t>
              </w:r>
            </w:hyperlink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6EAB" w:rsidRPr="001F09CF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Министерство здравоохранения Республики Тыва, Министерство строительства и жилищно-коммунального хозяйства Республики Тыва, Министерство сельского хозяйства и продовольствия Республики Тыва, государственные бюджетные и автономные учреждения физической культуры и спорта Республики Тыва, органы местного самоуправления Республики Тыва (по согласованию), федеральное государственное бюджетное образовательное учреждение высшего профессионального образования "Тувинский государственный университет" (по согласованию)</w:t>
            </w:r>
            <w:proofErr w:type="gramEnd"/>
          </w:p>
        </w:tc>
      </w:tr>
      <w:tr w:rsidR="005E6EAB" w:rsidRPr="001F09CF">
        <w:tc>
          <w:tcPr>
            <w:tcW w:w="8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24.04.2015 </w:t>
            </w:r>
            <w:hyperlink r:id="rId8" w:history="1">
              <w:r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205</w:t>
              </w:r>
            </w:hyperlink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, от 12.04.2019 </w:t>
            </w:r>
            <w:hyperlink r:id="rId9" w:history="1">
              <w:r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175</w:t>
              </w:r>
            </w:hyperlink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6EAB" w:rsidRPr="001F09CF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9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адаптивной физической культуры и спорта в Республике Тыва на 2014 - 2020 годы";</w:t>
            </w:r>
          </w:p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94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спортивного резерва в Республике Тыва на 2014 - 2020 годы";</w:t>
            </w:r>
          </w:p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78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"Совершенствование спортивной подготовки в учреждениях дополнительного образования физкультурно-спортивной направленности Республики Тыва на 2014 - 2020 годы";</w:t>
            </w:r>
          </w:p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36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специалистов в сфере физической культуры и спорта Республики Тыва на 2014 - 2020 годы";</w:t>
            </w:r>
          </w:p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95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"Удовлетворение потребностей населения Республики Тыва в сфере физической культуры и спорта на 2014 - 2020 годы";</w:t>
            </w:r>
          </w:p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98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спорта, а также по видам спорта Всемирной летней Универсиады на 2014 - 2020 годы";</w:t>
            </w:r>
          </w:p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72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7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массовой физической культуры и спорта высших достижений в Республике Тыва на 2014 - 2020 годы</w:t>
            </w:r>
          </w:p>
        </w:tc>
      </w:tr>
      <w:tr w:rsidR="005E6EAB" w:rsidRPr="001F09CF">
        <w:tc>
          <w:tcPr>
            <w:tcW w:w="8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0" w:history="1">
              <w:r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24.04.2015 N 205)</w:t>
            </w:r>
          </w:p>
        </w:tc>
      </w:tr>
      <w:tr w:rsidR="005E6EAB" w:rsidRPr="001F09CF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населения Республики Тыва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спортивных сборных команд Республики Тыва на российской и международной спортивной арене</w:t>
            </w:r>
          </w:p>
        </w:tc>
      </w:tr>
      <w:tr w:rsidR="005E6EAB" w:rsidRPr="001F09CF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населения Республики Тыва средствами физической культуры и спорта, привлечение населения Республики Тыва к занятиям физической культурой и спортом, включая лиц с ограниченными возможностями здоровья;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физически и нравственно здорового молодого поколения Республики Тыва;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сферы физической культуры и спорта, в том числе для спортивной подготовки лиц с ограниченными возможностями здоровья и инвалидов;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финансового обеспечения физкультурно-спортивной деятельности;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подготовки спортивного резерва в Республике Тыва;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подготовленности спортсменов высокого класса для успешного выступления на всероссийских и международных соревнованиях, Олимпийских, </w:t>
            </w:r>
            <w:proofErr w:type="spellStart"/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играх;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подготовка высококвалифицированных тренерских кадров для системы подготовки спортивного резерва;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поощрению тренеров, специалистов, непосредственно принимающих участие в подготовке спортсменов высокого класса;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обеспечение мер по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строительство малобюджетных физкультурно-строительных объектов шаговой доступности, в том числе в образовательных организациях, реализующих основные общеобразовательные программы, по проектам, рекомендованным Министерством спорта Российской Федерации для повторного применения, обеспечивающим, в частности, доступность этих объектов для лиц с ограниченными возможностями здоровья и инвалидов;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закупка сертифицированного спортивного оборудования, соответствующего национальным стандартам, для детско-</w:t>
            </w:r>
            <w:r w:rsidRPr="001F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юношеских школ олимпийского резерва и училищ олимпийского резерва;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закупка искусственных покрытий для футбольных полей детско-юношеских спортивных школ</w:t>
            </w:r>
          </w:p>
        </w:tc>
      </w:tr>
      <w:tr w:rsidR="005E6EAB" w:rsidRPr="001F09CF">
        <w:tc>
          <w:tcPr>
            <w:tcW w:w="8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1" w:history="1">
              <w:r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24.04.2015 N 205)</w:t>
            </w:r>
          </w:p>
        </w:tc>
      </w:tr>
      <w:tr w:rsidR="005E6EAB" w:rsidRPr="001F09CF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доля жителей Республики Тыва, систематически занимающихся физической культурой, в общей численности населения;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доля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доля занимающихся в организациях, осуществляющих спортивную подготовку и зачисленных на этапе высшего спортивного мастерства, в общем количестве занимающихся, зачисленных на этапе спортивного совершенствования в организациях, осуществляющих спортивную подготовку;</w:t>
            </w:r>
            <w:proofErr w:type="gramEnd"/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разряды и звания (от I разряда до спортивного звания "Заслуженный мастер спорта"), в общем количестве спортсменов-разрядников в системе специализированных детско-юношеских спортивных школ олимпийского резерва и училищ олимпийского резерва;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численность спортсменов Республики Тыва - членов сборных команд Российской Федерации;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объектов спорта, введенных в эксплуатацию в рамках Программы по направлению, касающемуся совершенствования условий для развития массового спорта;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спортивными сооружениями;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залами;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обеспеченность плоскостными спортивными сооружениями;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при вводе в эксплуатацию спортивных объектов;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учащихся, занимающихся в детско-юношеских спортивных школах;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со средним профессиональным образованием в сфере физической культуры и спорта;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предоставление площадей организациям и учреждениям для проведения учебно-тренировочных и спортивных мероприятий;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посетителей универсального спортивного комплекса;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количество завоеванных медалей во всероссийских и международных мероприятиях спортсменами Республики Тыва;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доходов республиканского бюджета Республики Тыва;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в спортивных организациях, в общей численности детей и молодежи в возрасте 6 - 15 лет;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</w:tr>
      <w:tr w:rsidR="005E6EAB" w:rsidRPr="001F09CF">
        <w:tc>
          <w:tcPr>
            <w:tcW w:w="8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2" w:history="1">
              <w:r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12.07.2018 N 365)</w:t>
            </w:r>
          </w:p>
        </w:tc>
      </w:tr>
      <w:tr w:rsidR="005E6EAB" w:rsidRPr="001F09CF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два этапа: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I этап - 2014 - 2016 годы;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II этап - 2017 - 2020 годы</w:t>
            </w:r>
          </w:p>
        </w:tc>
      </w:tr>
      <w:tr w:rsidR="005E6EAB" w:rsidRPr="001F09CF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Программы составляет 3589677,1 тыс. рублей, из них: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- 1462315,7 тыс. рублей, в том числе по годам: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2014 год - 115942,7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2015 год - 66172,7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2016 год - 19017,5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2017 год - 487225,3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2018 год - 609582,8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2019 год - 37155,4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2020 год - 127219,3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- 2123402,1 тыс. рублей, в том числе по годам: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2014 год - 171148,7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2015 год - 196112,2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2016 год - 150613,5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2017 год - 305400,9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2018 год - 416575,4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2019 год - 397473,0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2020 год - 486078,4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 - 3959,3 тыс. рублей в 2015 году.</w:t>
            </w:r>
          </w:p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9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адаптивной физической культуры и спорта в Республике Тыва на 2014 - 2020 годы"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всего 908,0 тыс. рублей, в том числе по годам: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2014 год - 500,0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- 408,0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2016 - 2020 годы - 0,0 тыс. рублей.</w:t>
            </w:r>
          </w:p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94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спортивного резерва в Республике Тыва на 2014 - 2020 годы":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всего 999 443,9 тыс. рублей, в том числе по годам: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2014 год - 8527,2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2015 год - 7034,2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2016 год - 8581,7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2017 год - 157819,5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2018 год - 246877,6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2019 год - 254448,0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2020 год - 316155,7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- 111580,8 тыс. рублей, в том числе по годам: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2014 год - 7521,7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2015 год - 6172,7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2016 год - 6621,7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2017 год - 7225,3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2018 год - 21849,0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2019 год - 6229,3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2020 год - 55961,1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- 887863,1 тыс. рублей, в том числе по годам: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2014 год - 1005,5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2015 год - 861,5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2016 год - 1960,0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2017 год - 150594,2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2018 год - 225028,6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2019 год - 248218,7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2020 год - 260194,6 тыс. рублей.</w:t>
            </w:r>
          </w:p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78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"Совершенствование спортивной подготовки в учреждениях дополнительного образования физкультурно-спортивной направленности Республики Тыва на 2014 - 2020 годы"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всего за счет средств республиканского бюджета 97808,7 тыс. рублей, в том числе по годам: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2014 год - 23455,3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2015 год - 22853,1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2016 год - 26432,6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2017 год - 15699,7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2018 год - 9368,0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2019 год - 0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2020 год - 0 тыс. рублей.</w:t>
            </w:r>
          </w:p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36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специалистов в сфере физической культуры и спорта Республики Тыва на 2014 - 2020 годы":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всего за счет средств республиканского бюджета 122698,6 тыс. рублей, в том числе по годам: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2014 год - 15676,0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2015 год - 15421,9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2016 год - 16622,8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2017 год - 16712,2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- 19519,2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2019 год - 18746,5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2020 год - 20000,0 тыс. рублей.</w:t>
            </w:r>
          </w:p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95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"Удовлетворение потребностей населения Республики Тыва в сфере физической культуры и спорта на 2014 - 2020 годы"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всего за счет средств республиканского бюджета 233638,6 тыс. рублей, в том числе по годам: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2014 год - 21242,0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2015 год - 36055,3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2016 год - 24546,2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2017 год - 26453,3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2018 год - 27219,6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2019 год - 33066,9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2020 год - 29000,0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 - 3959,3 тыс. рублей в 2015 году.</w:t>
            </w:r>
          </w:p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98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спорта, а также по видам спорта Всемирной летней Универсиады на 2014 - 2020 годы":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всего за счет средств республиканского бюджета 115288,7 тыс. рублей, в том числе по годам: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2014 год - 14094,0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2015 год - 14980,6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2016 год - 17458,6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2017 год - 15608,8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2018 год - 16595,3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2019 год - 16131,4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2020 год - 20420,0 тыс. рублей.</w:t>
            </w:r>
          </w:p>
          <w:p w:rsidR="005E6EAB" w:rsidRPr="001F09CF" w:rsidRDefault="001F0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72" w:history="1">
              <w:r w:rsidR="005E6EAB"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7</w:t>
              </w:r>
            </w:hyperlink>
            <w:r w:rsidR="005E6EAB"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массовой физической культуры и спорта высших достижений в Республике Тыва на 2014 - 2020 годы":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всего 2055945,9 тыс. рублей, в том числе по годам: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2014 год - 203596,9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2015 год - 169491,1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2016 год - 75989,1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2017 год - 560332,7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2018 год - 706578,5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2019 год - 112235,6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2020 год - 227722,0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- 1350734,9 тыс. рублей, в том числе по годам: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2014 год - 108421,0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2015 год - 60000,0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2016 год - 12395,8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2017 год - 480000,0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2018 год - 587733,8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2019 год - 30926,1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2020 год - 71258,2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- 705211,0 тыс. </w:t>
            </w:r>
            <w:r w:rsidRPr="001F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рублей, в том числе по годам: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2014 год - 95175,9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2015 год - 109491,1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2016 год - 63593,3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2017 год - 80332,7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2018 год - 118844,7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2019 год - 81309,5 тыс. рублей;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2020 год - 156463,8 тыс. рублей.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</w:t>
            </w:r>
            <w:proofErr w:type="gramStart"/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носят прогнозный характер и подлежат</w:t>
            </w:r>
            <w:proofErr w:type="gramEnd"/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ежегодному уточнению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</w:p>
        </w:tc>
      </w:tr>
      <w:tr w:rsidR="005E6EAB" w:rsidRPr="001F09CF">
        <w:tc>
          <w:tcPr>
            <w:tcW w:w="8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3" w:history="1">
              <w:r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12.04.2019 N 175)</w:t>
            </w:r>
          </w:p>
        </w:tc>
      </w:tr>
      <w:tr w:rsidR="005E6EAB" w:rsidRPr="001F09CF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к 2020 году численности лиц с ограниченными возможностями здоровья, систематически занимающихся избранным видом спорта или общей физической подготовкой в организованной форме занятий, до 1400 человек;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к 2020 году количества спортивных сооружений, приспособленных к занятиям инвалидов, до 30 единиц;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детей, молодежи с ограниченными возможностями, занимающихся на этапах спортивной подготовки по видам спорта, до 100 человек;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рост к 2020 году спортивного мастерства спортсменов-инвалидов в видах спорта через присвоение им спортивных разрядов и званий до 100 человек;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членов сборной команды России из числа спортсменов-инвалидов Республики Тыва до 8 человек;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к 2020 году числа спортсменов в возрасте от 16 до 23 лет, принявших участие в официальных спортивных мероприятиях, до 200 человек;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к 2020 году числа лиц, систематически занимающихся спортом на этапах спортивной подготовки: на учебно-тренировочном этапе - до 1900 человек, на этапе спортивного совершенствования - до 80 человек, на этапе высшего спортивного мастерства - до 40 человек;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к 2020 году числа спортсменов, показавших нормативы спортивных разрядов по видам спорта: 1 спортивный разряд - до 100 человек, кандидат в мастера спорта - до 70 человек;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к 2020 году числа спортсменов Республики Тыва, зачисленных кандидатами в составы спортивных сборных команд Российской Федерации, до 40 человек;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к 2020 году доли жителей Республики Тыва, систематически занимающихся физической культурой, в общей численности населения до 32,8 процента;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2020 году уровня обеспеченности населения </w:t>
            </w:r>
            <w:r w:rsidRPr="001F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спортивными сооружениями, исходя из их единовременной пропускной способности, до 30,2 процента;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к 2020 году доли детей и молодежи Республики Тыва (общеобразовательных организаций, организаций начального и среднего профессионального образования), регулярно занимающихся физической культурой и спортом в спортивных секциях, клубах и иных спортивных объединениях, в общей численности детей и молодежи до 49 процентов;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к 2020 году доли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экономике, до 45,4 процента;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занимающихся в спортивных организациях, в общей численности детей и молодежи в возрасте 6 - 15 лет до 22,5 процента;</w:t>
            </w:r>
          </w:p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увеличение к 2020 году количества квалифицированных тренеров и тренеров-преподавателей физкультурно-спортивных организаций, работающих по специальности, до 641 человека</w:t>
            </w:r>
          </w:p>
        </w:tc>
      </w:tr>
      <w:tr w:rsidR="005E6EAB" w:rsidRPr="001F09CF">
        <w:tc>
          <w:tcPr>
            <w:tcW w:w="8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EAB" w:rsidRPr="001F09CF" w:rsidRDefault="005E6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13.04.2018 </w:t>
            </w:r>
            <w:hyperlink r:id="rId14" w:history="1">
              <w:r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186</w:t>
              </w:r>
            </w:hyperlink>
            <w:r w:rsidRPr="001F09CF">
              <w:rPr>
                <w:rFonts w:ascii="Times New Roman" w:hAnsi="Times New Roman" w:cs="Times New Roman"/>
                <w:sz w:val="24"/>
                <w:szCs w:val="24"/>
              </w:rPr>
              <w:t xml:space="preserve">, от 12.07.2018 </w:t>
            </w:r>
            <w:hyperlink r:id="rId15" w:history="1">
              <w:r w:rsidRPr="001F09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365</w:t>
              </w:r>
            </w:hyperlink>
            <w:r w:rsidRPr="001F09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6608E" w:rsidRPr="001F09CF" w:rsidRDefault="00F6608E">
      <w:pPr>
        <w:rPr>
          <w:rFonts w:ascii="Times New Roman" w:hAnsi="Times New Roman" w:cs="Times New Roman"/>
          <w:sz w:val="24"/>
          <w:szCs w:val="24"/>
        </w:rPr>
      </w:pPr>
    </w:p>
    <w:sectPr w:rsidR="00F6608E" w:rsidRPr="001F09CF" w:rsidSect="001F09CF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AB"/>
    <w:rsid w:val="001F09CF"/>
    <w:rsid w:val="005E6EAB"/>
    <w:rsid w:val="00F6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6E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6E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6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6E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6E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6E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6E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6E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6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6E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6E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6E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B22DF044F3860208CE721324DA0A63BEDDE31D42F97C8A10BC1F63D98F09C220FDDABCFEF1C09078846F3ADE02DCC76604378EE0C3FAF1FF8E2u5C9K" TargetMode="External"/><Relationship Id="rId13" Type="http://schemas.openxmlformats.org/officeDocument/2006/relationships/hyperlink" Target="consultantplus://offline/ref=0CBB22DF044F3860208CE721324DA0A63BEDDE31D42797CFA80BC1F63D98F09C220FDDABCFEF1C09078847F9ADE02DCC76604378EE0C3FAF1FF8E2u5C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BB22DF044F3860208CE721324DA0A63BEDDE31D42797CFA80BC1F63D98F09C220FDDABCFEF1C09078847FBADE02DCC76604378EE0C3FAF1FF8E2u5C9K" TargetMode="External"/><Relationship Id="rId12" Type="http://schemas.openxmlformats.org/officeDocument/2006/relationships/hyperlink" Target="consultantplus://offline/ref=0CBB22DF044F3860208CE721324DA0A63BEDDE31D4269FCCAC0BC1F63D98F09C220FDDABCFEF1C09078846FCADE02DCC76604378EE0C3FAF1FF8E2u5C9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BB22DF044F3860208CE721324DA0A63BEDDE31D42F97C8A10BC1F63D98F09C220FDDABCFEF1C09078846FCADE02DCC76604378EE0C3FAF1FF8E2u5C9K" TargetMode="External"/><Relationship Id="rId11" Type="http://schemas.openxmlformats.org/officeDocument/2006/relationships/hyperlink" Target="consultantplus://offline/ref=0CBB22DF044F3860208CE721324DA0A63BEDDE31D42F97C8A10BC1F63D98F09C220FDDABCFEF1C09078847FAADE02DCC76604378EE0C3FAF1FF8E2u5C9K" TargetMode="External"/><Relationship Id="rId5" Type="http://schemas.openxmlformats.org/officeDocument/2006/relationships/hyperlink" Target="consultantplus://offline/ref=0CBB22DF044F3860208CE721324DA0A63BEDDE31D42797CFA80BC1F63D98F09C220FDDABCFEF1C09078846F2ADE02DCC76604378EE0C3FAF1FF8E2u5C9K" TargetMode="External"/><Relationship Id="rId15" Type="http://schemas.openxmlformats.org/officeDocument/2006/relationships/hyperlink" Target="consultantplus://offline/ref=0CBB22DF044F3860208CE721324DA0A63BEDDE31D4269FCCAC0BC1F63D98F09C220FDDABCFEF1C09078847FEADE02DCC76604378EE0C3FAF1FF8E2u5C9K" TargetMode="External"/><Relationship Id="rId10" Type="http://schemas.openxmlformats.org/officeDocument/2006/relationships/hyperlink" Target="consultantplus://offline/ref=0CBB22DF044F3860208CE721324DA0A63BEDDE31D42F97C8A10BC1F63D98F09C220FDDABCFEF1C09078846F2ADE02DCC76604378EE0C3FAF1FF8E2u5C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B22DF044F3860208CE721324DA0A63BEDDE31D42797CFA80BC1F63D98F09C220FDDABCFEF1C09078847FAADE02DCC76604378EE0C3FAF1FF8E2u5C9K" TargetMode="External"/><Relationship Id="rId14" Type="http://schemas.openxmlformats.org/officeDocument/2006/relationships/hyperlink" Target="consultantplus://offline/ref=0CBB22DF044F3860208CE721324DA0A63BEDDE31D4299BC7A10BC1F63D98F09C220FDDABCFEF1C09078847F8ADE02DCC76604378EE0C3FAF1FF8E2u5C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2</cp:revision>
  <dcterms:created xsi:type="dcterms:W3CDTF">2019-10-26T10:02:00Z</dcterms:created>
  <dcterms:modified xsi:type="dcterms:W3CDTF">2019-10-26T11:58:00Z</dcterms:modified>
</cp:coreProperties>
</file>