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F2E" w:rsidRDefault="00EA4F2E" w:rsidP="00EA4F2E">
      <w:pPr>
        <w:ind w:firstLine="708"/>
        <w:jc w:val="both"/>
        <w:rPr>
          <w:color w:val="000000"/>
          <w:spacing w:val="-9"/>
          <w:sz w:val="28"/>
          <w:szCs w:val="28"/>
        </w:rPr>
      </w:pPr>
    </w:p>
    <w:p w:rsidR="00EA4F2E" w:rsidRDefault="00EA4F2E" w:rsidP="00EA4F2E">
      <w:pPr>
        <w:ind w:firstLine="708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Выписка из протокола от </w:t>
      </w:r>
      <w:r w:rsidR="00AD3642">
        <w:rPr>
          <w:color w:val="000000"/>
          <w:spacing w:val="-9"/>
          <w:sz w:val="28"/>
          <w:szCs w:val="28"/>
        </w:rPr>
        <w:t>16.01.2024 № 1.</w:t>
      </w:r>
      <w:bookmarkStart w:id="0" w:name="_GoBack"/>
      <w:bookmarkEnd w:id="0"/>
    </w:p>
    <w:p w:rsidR="00EA4F2E" w:rsidRPr="00EA4F2E" w:rsidRDefault="00EA4F2E" w:rsidP="00EA4F2E">
      <w:pPr>
        <w:ind w:firstLine="708"/>
        <w:jc w:val="both"/>
        <w:rPr>
          <w:color w:val="000000"/>
          <w:spacing w:val="-9"/>
          <w:sz w:val="28"/>
          <w:szCs w:val="28"/>
        </w:rPr>
      </w:pPr>
      <w:proofErr w:type="gramStart"/>
      <w:r>
        <w:rPr>
          <w:color w:val="000000"/>
          <w:spacing w:val="-9"/>
          <w:sz w:val="28"/>
          <w:szCs w:val="28"/>
        </w:rPr>
        <w:t>Комиссией Министерства финансов Республики Тыва по соблюдению требований к служебному поведению государственных гражданских служащих и урегулированию конфликта интересов рассмотрено</w:t>
      </w:r>
      <w:r w:rsidRPr="00EA4F2E">
        <w:rPr>
          <w:color w:val="000000"/>
          <w:spacing w:val="-9"/>
          <w:sz w:val="28"/>
          <w:szCs w:val="28"/>
        </w:rPr>
        <w:t xml:space="preserve"> заключени</w:t>
      </w:r>
      <w:r>
        <w:rPr>
          <w:color w:val="000000"/>
          <w:spacing w:val="-9"/>
          <w:sz w:val="28"/>
          <w:szCs w:val="28"/>
        </w:rPr>
        <w:t>е</w:t>
      </w:r>
      <w:r w:rsidRPr="00EA4F2E">
        <w:rPr>
          <w:color w:val="000000"/>
          <w:spacing w:val="-9"/>
          <w:sz w:val="28"/>
          <w:szCs w:val="28"/>
        </w:rPr>
        <w:t xml:space="preserve"> о результатах служебной проверки на основании представления прокуратуры Республики Тыва об устранении нарушений законодательства о противодействии коррупции по факту нарушений при представлении справок о доходах, расходах, об имуществе и обязательствах имущественного характера за 2022 год, свидетельствующие о неполноте и недостоверности</w:t>
      </w:r>
      <w:proofErr w:type="gramEnd"/>
      <w:r w:rsidRPr="00EA4F2E">
        <w:rPr>
          <w:color w:val="000000"/>
          <w:spacing w:val="-9"/>
          <w:sz w:val="28"/>
          <w:szCs w:val="28"/>
        </w:rPr>
        <w:t xml:space="preserve"> представленных сведений о полученном доходе, о счетах в кредитных организациях.</w:t>
      </w:r>
    </w:p>
    <w:p w:rsidR="00EA4F2E" w:rsidRPr="00EA4F2E" w:rsidRDefault="00EA4F2E" w:rsidP="00EA4F2E">
      <w:pPr>
        <w:ind w:firstLine="567"/>
        <w:jc w:val="both"/>
        <w:rPr>
          <w:bCs/>
          <w:color w:val="000000"/>
          <w:spacing w:val="-9"/>
          <w:sz w:val="28"/>
          <w:szCs w:val="28"/>
        </w:rPr>
      </w:pPr>
      <w:r w:rsidRPr="00EA4F2E">
        <w:rPr>
          <w:bCs/>
          <w:color w:val="000000"/>
          <w:spacing w:val="-9"/>
          <w:sz w:val="28"/>
          <w:szCs w:val="28"/>
        </w:rPr>
        <w:t xml:space="preserve">Комиссией в </w:t>
      </w:r>
      <w:proofErr w:type="gramStart"/>
      <w:r w:rsidRPr="00EA4F2E">
        <w:rPr>
          <w:bCs/>
          <w:color w:val="000000"/>
          <w:spacing w:val="-9"/>
          <w:sz w:val="28"/>
          <w:szCs w:val="28"/>
        </w:rPr>
        <w:t>составе, утвержденном приказом Министерства финансов Республики Тыва была</w:t>
      </w:r>
      <w:proofErr w:type="gramEnd"/>
      <w:r w:rsidRPr="00EA4F2E">
        <w:rPr>
          <w:bCs/>
          <w:color w:val="000000"/>
          <w:spacing w:val="-9"/>
          <w:sz w:val="28"/>
          <w:szCs w:val="28"/>
        </w:rPr>
        <w:t xml:space="preserve"> проведена служебна</w:t>
      </w:r>
      <w:r>
        <w:rPr>
          <w:bCs/>
          <w:color w:val="000000"/>
          <w:spacing w:val="-9"/>
          <w:sz w:val="28"/>
          <w:szCs w:val="28"/>
        </w:rPr>
        <w:t>я проверка в отношении 3</w:t>
      </w:r>
      <w:r w:rsidRPr="00EA4F2E">
        <w:rPr>
          <w:bCs/>
          <w:color w:val="000000"/>
          <w:spacing w:val="-9"/>
          <w:sz w:val="28"/>
          <w:szCs w:val="28"/>
        </w:rPr>
        <w:t xml:space="preserve"> госуд</w:t>
      </w:r>
      <w:r>
        <w:rPr>
          <w:bCs/>
          <w:color w:val="000000"/>
          <w:spacing w:val="-9"/>
          <w:sz w:val="28"/>
          <w:szCs w:val="28"/>
        </w:rPr>
        <w:t>арственных гражданских служащих.</w:t>
      </w:r>
    </w:p>
    <w:p w:rsidR="00AD3642" w:rsidRDefault="00EA4F2E" w:rsidP="00EA4F2E">
      <w:pPr>
        <w:ind w:firstLine="567"/>
        <w:jc w:val="both"/>
        <w:rPr>
          <w:bCs/>
          <w:color w:val="000000"/>
          <w:spacing w:val="-9"/>
          <w:sz w:val="28"/>
          <w:szCs w:val="28"/>
        </w:rPr>
      </w:pPr>
      <w:r w:rsidRPr="00EA4F2E">
        <w:rPr>
          <w:bCs/>
          <w:color w:val="000000"/>
          <w:spacing w:val="-9"/>
          <w:sz w:val="28"/>
          <w:szCs w:val="28"/>
        </w:rPr>
        <w:t>Начальником отдела в разделе 1 справки о доходах не указаны доходы, полученные от операций с ценными бумагами, в виде выигрышей. Им же в разделе</w:t>
      </w:r>
      <w:r w:rsidR="00AD3642">
        <w:rPr>
          <w:bCs/>
          <w:color w:val="000000"/>
          <w:spacing w:val="-9"/>
          <w:sz w:val="28"/>
          <w:szCs w:val="28"/>
        </w:rPr>
        <w:t xml:space="preserve"> 4 не указаны действующие счета.</w:t>
      </w:r>
    </w:p>
    <w:p w:rsidR="00AD3642" w:rsidRDefault="00AD3642" w:rsidP="00EA4F2E">
      <w:pPr>
        <w:ind w:firstLine="567"/>
        <w:jc w:val="both"/>
        <w:rPr>
          <w:bCs/>
          <w:color w:val="000000"/>
          <w:spacing w:val="-9"/>
          <w:sz w:val="28"/>
          <w:szCs w:val="28"/>
        </w:rPr>
      </w:pPr>
      <w:r>
        <w:rPr>
          <w:bCs/>
          <w:color w:val="000000"/>
          <w:spacing w:val="-9"/>
          <w:sz w:val="28"/>
          <w:szCs w:val="28"/>
        </w:rPr>
        <w:t xml:space="preserve">Начальником отдела </w:t>
      </w:r>
      <w:r w:rsidR="00EA4F2E" w:rsidRPr="00EA4F2E">
        <w:rPr>
          <w:bCs/>
          <w:color w:val="000000"/>
          <w:spacing w:val="-9"/>
          <w:sz w:val="28"/>
          <w:szCs w:val="28"/>
        </w:rPr>
        <w:t>в разделе 4 не указан</w:t>
      </w:r>
      <w:r>
        <w:rPr>
          <w:bCs/>
          <w:color w:val="000000"/>
          <w:spacing w:val="-9"/>
          <w:sz w:val="28"/>
          <w:szCs w:val="28"/>
        </w:rPr>
        <w:t xml:space="preserve"> счет</w:t>
      </w:r>
      <w:r w:rsidR="00EA4F2E" w:rsidRPr="00EA4F2E">
        <w:rPr>
          <w:bCs/>
          <w:color w:val="000000"/>
          <w:spacing w:val="-9"/>
          <w:sz w:val="28"/>
          <w:szCs w:val="28"/>
        </w:rPr>
        <w:t xml:space="preserve">, открытый в </w:t>
      </w:r>
      <w:r>
        <w:rPr>
          <w:bCs/>
          <w:color w:val="000000"/>
          <w:spacing w:val="-9"/>
          <w:sz w:val="28"/>
          <w:szCs w:val="28"/>
        </w:rPr>
        <w:t>банке</w:t>
      </w:r>
      <w:r w:rsidR="00EA4F2E" w:rsidRPr="00EA4F2E">
        <w:rPr>
          <w:bCs/>
          <w:color w:val="000000"/>
          <w:spacing w:val="-9"/>
          <w:sz w:val="28"/>
          <w:szCs w:val="28"/>
        </w:rPr>
        <w:t xml:space="preserve">. </w:t>
      </w:r>
    </w:p>
    <w:p w:rsidR="00EA4F2E" w:rsidRPr="00EA4F2E" w:rsidRDefault="00EA4F2E" w:rsidP="00EA4F2E">
      <w:pPr>
        <w:ind w:firstLine="567"/>
        <w:jc w:val="both"/>
        <w:rPr>
          <w:bCs/>
          <w:color w:val="000000"/>
          <w:spacing w:val="-9"/>
          <w:sz w:val="28"/>
          <w:szCs w:val="28"/>
        </w:rPr>
      </w:pPr>
      <w:r w:rsidRPr="00EA4F2E">
        <w:rPr>
          <w:bCs/>
          <w:color w:val="000000"/>
          <w:spacing w:val="-9"/>
          <w:sz w:val="28"/>
          <w:szCs w:val="28"/>
        </w:rPr>
        <w:t>В справке о доходах</w:t>
      </w:r>
      <w:r w:rsidR="00AD3642">
        <w:rPr>
          <w:bCs/>
          <w:color w:val="000000"/>
          <w:spacing w:val="-9"/>
          <w:sz w:val="28"/>
          <w:szCs w:val="28"/>
        </w:rPr>
        <w:t>,</w:t>
      </w:r>
      <w:r w:rsidRPr="00EA4F2E">
        <w:rPr>
          <w:bCs/>
          <w:color w:val="000000"/>
          <w:spacing w:val="-9"/>
          <w:sz w:val="28"/>
          <w:szCs w:val="28"/>
        </w:rPr>
        <w:t xml:space="preserve"> представленной </w:t>
      </w:r>
      <w:r w:rsidR="00AD3642">
        <w:rPr>
          <w:bCs/>
          <w:color w:val="000000"/>
          <w:spacing w:val="-9"/>
          <w:sz w:val="28"/>
          <w:szCs w:val="28"/>
        </w:rPr>
        <w:t xml:space="preserve">сотрудником </w:t>
      </w:r>
      <w:r w:rsidRPr="00EA4F2E">
        <w:rPr>
          <w:bCs/>
          <w:color w:val="000000"/>
          <w:spacing w:val="-9"/>
          <w:sz w:val="28"/>
          <w:szCs w:val="28"/>
        </w:rPr>
        <w:t xml:space="preserve">на супруга </w:t>
      </w:r>
      <w:r w:rsidR="00AD3642">
        <w:rPr>
          <w:bCs/>
          <w:color w:val="000000"/>
          <w:spacing w:val="-9"/>
          <w:sz w:val="28"/>
          <w:szCs w:val="28"/>
        </w:rPr>
        <w:t>в разделе 4 не указан счет, открытый в банке</w:t>
      </w:r>
      <w:r w:rsidRPr="00EA4F2E">
        <w:rPr>
          <w:bCs/>
          <w:color w:val="000000"/>
          <w:spacing w:val="-9"/>
          <w:sz w:val="28"/>
          <w:szCs w:val="28"/>
        </w:rPr>
        <w:t>.</w:t>
      </w:r>
    </w:p>
    <w:p w:rsidR="00EA4F2E" w:rsidRPr="00EA4F2E" w:rsidRDefault="00EA4F2E" w:rsidP="00EA4F2E">
      <w:pPr>
        <w:ind w:firstLine="709"/>
        <w:jc w:val="both"/>
        <w:rPr>
          <w:bCs/>
          <w:color w:val="000000"/>
          <w:spacing w:val="-9"/>
          <w:sz w:val="28"/>
          <w:szCs w:val="28"/>
        </w:rPr>
      </w:pPr>
      <w:r w:rsidRPr="00EA4F2E">
        <w:rPr>
          <w:color w:val="000000"/>
          <w:sz w:val="28"/>
          <w:szCs w:val="28"/>
        </w:rPr>
        <w:t>В целях выявления обстоятельств указанных в представлении прокуратуры были истребованы объяснительные записки вышеуказанных сотрудников Министерства финансов Республики Тыва и комиссией были изучены.</w:t>
      </w:r>
    </w:p>
    <w:p w:rsidR="00EA4F2E" w:rsidRPr="00EA4F2E" w:rsidRDefault="00EA4F2E" w:rsidP="00EA4F2E">
      <w:pPr>
        <w:ind w:firstLine="567"/>
        <w:jc w:val="both"/>
        <w:rPr>
          <w:bCs/>
          <w:color w:val="000000"/>
          <w:spacing w:val="-9"/>
          <w:sz w:val="28"/>
          <w:szCs w:val="28"/>
        </w:rPr>
      </w:pPr>
      <w:r w:rsidRPr="00EA4F2E">
        <w:rPr>
          <w:bCs/>
          <w:color w:val="000000"/>
          <w:spacing w:val="-9"/>
          <w:sz w:val="28"/>
          <w:szCs w:val="28"/>
        </w:rPr>
        <w:t>РЕШИЛА:</w:t>
      </w:r>
    </w:p>
    <w:p w:rsidR="00EA4F2E" w:rsidRPr="00EA4F2E" w:rsidRDefault="00EA4F2E" w:rsidP="00EA4F2E">
      <w:pPr>
        <w:numPr>
          <w:ilvl w:val="0"/>
          <w:numId w:val="1"/>
        </w:numPr>
        <w:contextualSpacing/>
        <w:jc w:val="both"/>
        <w:rPr>
          <w:bCs/>
          <w:color w:val="000000"/>
          <w:spacing w:val="-9"/>
          <w:sz w:val="28"/>
          <w:szCs w:val="28"/>
        </w:rPr>
      </w:pPr>
      <w:r w:rsidRPr="00EA4F2E">
        <w:rPr>
          <w:color w:val="000000"/>
          <w:spacing w:val="-9"/>
          <w:sz w:val="28"/>
          <w:szCs w:val="28"/>
        </w:rPr>
        <w:t xml:space="preserve">Предложения комиссии по проведению служебной проверки поддержать. </w:t>
      </w:r>
    </w:p>
    <w:p w:rsidR="00EA4F2E" w:rsidRPr="00EA4F2E" w:rsidRDefault="00EA4F2E" w:rsidP="00EA4F2E">
      <w:pPr>
        <w:numPr>
          <w:ilvl w:val="0"/>
          <w:numId w:val="1"/>
        </w:numPr>
        <w:contextualSpacing/>
        <w:jc w:val="both"/>
        <w:rPr>
          <w:color w:val="000000"/>
          <w:spacing w:val="-9"/>
          <w:sz w:val="28"/>
          <w:szCs w:val="28"/>
        </w:rPr>
      </w:pPr>
      <w:r w:rsidRPr="00EA4F2E">
        <w:rPr>
          <w:color w:val="000000"/>
          <w:spacing w:val="-9"/>
          <w:sz w:val="28"/>
          <w:szCs w:val="28"/>
        </w:rPr>
        <w:t>В отношении начальника отдела применить дисциплинарное взыскание в виде замечания.</w:t>
      </w:r>
    </w:p>
    <w:p w:rsidR="00EA4F2E" w:rsidRPr="00EA4F2E" w:rsidRDefault="00EA4F2E" w:rsidP="00EA4F2E">
      <w:pPr>
        <w:numPr>
          <w:ilvl w:val="0"/>
          <w:numId w:val="1"/>
        </w:numPr>
        <w:contextualSpacing/>
        <w:jc w:val="both"/>
        <w:rPr>
          <w:bCs/>
          <w:color w:val="000000"/>
          <w:spacing w:val="-9"/>
          <w:sz w:val="28"/>
          <w:szCs w:val="28"/>
        </w:rPr>
      </w:pPr>
      <w:r w:rsidRPr="00EA4F2E">
        <w:rPr>
          <w:bCs/>
          <w:color w:val="000000"/>
          <w:spacing w:val="-9"/>
          <w:sz w:val="28"/>
          <w:szCs w:val="28"/>
        </w:rPr>
        <w:t xml:space="preserve">В отношении </w:t>
      </w:r>
      <w:r w:rsidR="00AD3642" w:rsidRPr="00AD3642">
        <w:rPr>
          <w:bCs/>
          <w:color w:val="000000"/>
          <w:spacing w:val="-9"/>
          <w:sz w:val="28"/>
          <w:szCs w:val="28"/>
        </w:rPr>
        <w:t>сотрудника</w:t>
      </w:r>
      <w:r w:rsidRPr="00EA4F2E">
        <w:rPr>
          <w:bCs/>
          <w:color w:val="000000"/>
          <w:spacing w:val="-9"/>
          <w:sz w:val="28"/>
          <w:szCs w:val="28"/>
        </w:rPr>
        <w:t xml:space="preserve"> и начальника отдела дисциплинарное взыскание не применять.</w:t>
      </w:r>
    </w:p>
    <w:p w:rsidR="00EA4F2E" w:rsidRPr="00EA4F2E" w:rsidRDefault="00EA4F2E" w:rsidP="00EA4F2E">
      <w:pPr>
        <w:numPr>
          <w:ilvl w:val="0"/>
          <w:numId w:val="1"/>
        </w:numPr>
        <w:contextualSpacing/>
        <w:jc w:val="both"/>
        <w:rPr>
          <w:bCs/>
          <w:color w:val="000000"/>
          <w:spacing w:val="-9"/>
          <w:sz w:val="28"/>
          <w:szCs w:val="28"/>
        </w:rPr>
      </w:pPr>
      <w:r w:rsidRPr="00EA4F2E">
        <w:rPr>
          <w:bCs/>
          <w:color w:val="000000"/>
          <w:spacing w:val="-9"/>
          <w:sz w:val="28"/>
          <w:szCs w:val="28"/>
        </w:rPr>
        <w:t>Отделу кадрового, правового обеспечения провести разъяснительную работу с сотрудниками Министерства о соблюдении Кодекса этики и поведения государственных гражданских служащих, правил поведения государственных гражданских служащих в сети «Интернет».</w:t>
      </w:r>
    </w:p>
    <w:p w:rsidR="00EA4F2E" w:rsidRPr="00EA4F2E" w:rsidRDefault="00EA4F2E" w:rsidP="00EA4F2E">
      <w:pPr>
        <w:numPr>
          <w:ilvl w:val="0"/>
          <w:numId w:val="1"/>
        </w:numPr>
        <w:contextualSpacing/>
        <w:jc w:val="both"/>
        <w:rPr>
          <w:bCs/>
          <w:color w:val="000000"/>
          <w:spacing w:val="-9"/>
          <w:sz w:val="28"/>
          <w:szCs w:val="28"/>
        </w:rPr>
      </w:pPr>
      <w:r w:rsidRPr="00EA4F2E">
        <w:rPr>
          <w:bCs/>
          <w:color w:val="000000"/>
          <w:spacing w:val="-9"/>
          <w:sz w:val="28"/>
          <w:szCs w:val="28"/>
        </w:rPr>
        <w:t xml:space="preserve">Рекомендовать сотрудникам закрыть невостребованные счета в кредитных организациях. </w:t>
      </w:r>
    </w:p>
    <w:p w:rsidR="00EA4F2E" w:rsidRPr="00EA4F2E" w:rsidRDefault="00EA4F2E" w:rsidP="00EA4F2E">
      <w:pPr>
        <w:numPr>
          <w:ilvl w:val="0"/>
          <w:numId w:val="1"/>
        </w:numPr>
        <w:contextualSpacing/>
        <w:jc w:val="both"/>
        <w:rPr>
          <w:bCs/>
          <w:color w:val="000000"/>
          <w:spacing w:val="-9"/>
          <w:sz w:val="28"/>
          <w:szCs w:val="28"/>
        </w:rPr>
      </w:pPr>
      <w:r w:rsidRPr="00EA4F2E">
        <w:rPr>
          <w:bCs/>
          <w:color w:val="000000"/>
          <w:spacing w:val="-9"/>
          <w:sz w:val="28"/>
          <w:szCs w:val="28"/>
        </w:rPr>
        <w:t>Рассмотреть вопрос о возможности проведения обучающего семинара с участием сотрудников Управления по противодействию коррупции Республики Тыва на тему «Порядок и правильность заполнения справки о доходах, расходах, об имуществе и обязательствах имущественного характера с использованием специального программного обеспечения «Справки БК» за отчетный 2023 год».</w:t>
      </w:r>
    </w:p>
    <w:p w:rsidR="00F81BA7" w:rsidRDefault="00F81BA7"/>
    <w:sectPr w:rsidR="00F81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yceum1 New 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4C0B"/>
    <w:multiLevelType w:val="hybridMultilevel"/>
    <w:tmpl w:val="FABEF134"/>
    <w:lvl w:ilvl="0" w:tplc="EE8E41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AD"/>
    <w:rsid w:val="001F7BAD"/>
    <w:rsid w:val="003A4D26"/>
    <w:rsid w:val="00AD3642"/>
    <w:rsid w:val="00EA4F2E"/>
    <w:rsid w:val="00F8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26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A4D26"/>
    <w:pPr>
      <w:keepNext/>
      <w:widowControl w:val="0"/>
      <w:jc w:val="center"/>
      <w:outlineLvl w:val="2"/>
    </w:pPr>
    <w:rPr>
      <w:rFonts w:ascii="Lyceum1 New Cyr" w:hAnsi="Lyceum1 New Cyr"/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A4D26"/>
    <w:rPr>
      <w:rFonts w:ascii="Lyceum1 New Cyr" w:hAnsi="Lyceum1 New Cyr"/>
      <w:b/>
      <w:sz w:val="24"/>
    </w:rPr>
  </w:style>
  <w:style w:type="paragraph" w:styleId="a3">
    <w:name w:val="List Paragraph"/>
    <w:basedOn w:val="a"/>
    <w:uiPriority w:val="34"/>
    <w:qFormat/>
    <w:rsid w:val="003A4D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26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A4D26"/>
    <w:pPr>
      <w:keepNext/>
      <w:widowControl w:val="0"/>
      <w:jc w:val="center"/>
      <w:outlineLvl w:val="2"/>
    </w:pPr>
    <w:rPr>
      <w:rFonts w:ascii="Lyceum1 New Cyr" w:hAnsi="Lyceum1 New Cyr"/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A4D26"/>
    <w:rPr>
      <w:rFonts w:ascii="Lyceum1 New Cyr" w:hAnsi="Lyceum1 New Cyr"/>
      <w:b/>
      <w:sz w:val="24"/>
    </w:rPr>
  </w:style>
  <w:style w:type="paragraph" w:styleId="a3">
    <w:name w:val="List Paragraph"/>
    <w:basedOn w:val="a"/>
    <w:uiPriority w:val="34"/>
    <w:qFormat/>
    <w:rsid w:val="003A4D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6B140-C198-4BE1-8424-A09AE57F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Бай-кыс Орлановна</dc:creator>
  <cp:lastModifiedBy>Монгуш Бай-кыс Орлановна</cp:lastModifiedBy>
  <cp:revision>2</cp:revision>
  <dcterms:created xsi:type="dcterms:W3CDTF">2024-01-26T10:57:00Z</dcterms:created>
  <dcterms:modified xsi:type="dcterms:W3CDTF">2024-01-26T10:57:00Z</dcterms:modified>
</cp:coreProperties>
</file>