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78" w:rsidRPr="005A6782" w:rsidRDefault="00C65578" w:rsidP="00D71D5A">
      <w:pPr>
        <w:spacing w:after="0" w:line="36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C65578" w:rsidRPr="005A6782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C65578" w:rsidRPr="005A6782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5A6782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ПРАВИТЕЛЬСТВО РЕСПУБЛИКИ ТЫВА</w:t>
      </w:r>
    </w:p>
    <w:p w:rsidR="00C65578" w:rsidRPr="005A6782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C65578" w:rsidRPr="005A6782" w:rsidRDefault="00C65578" w:rsidP="00D71D5A">
      <w:pPr>
        <w:keepNext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5A6782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ПОСТАНОВЛЕНИЕ</w:t>
      </w:r>
    </w:p>
    <w:p w:rsidR="00C65578" w:rsidRPr="005A6782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80F" w:rsidRPr="005A6782" w:rsidRDefault="001A48DA" w:rsidP="00507DFB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07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5E280F" w:rsidRPr="005A6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5578" w:rsidRPr="005A6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267E0A" w:rsidRPr="005A6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C65578" w:rsidRPr="005A6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</w:t>
      </w:r>
    </w:p>
    <w:p w:rsidR="00C65578" w:rsidRPr="005A6782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:rsidR="00C65578" w:rsidRPr="005A6782" w:rsidRDefault="00C65578" w:rsidP="00D71D5A">
      <w:pPr>
        <w:tabs>
          <w:tab w:val="left" w:pos="5835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682B" w:rsidRPr="005A6782" w:rsidRDefault="002C682B" w:rsidP="002C6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F27BDE" w:rsidRPr="005A6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521CA2" w:rsidRPr="005A6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осударственную программу Республики Тыва «Повышение эффективности управления общественными финансами Республики Тыва»</w:t>
      </w:r>
    </w:p>
    <w:p w:rsidR="0038400B" w:rsidRPr="005A6782" w:rsidRDefault="0038400B" w:rsidP="00D71D5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D71D5A" w:rsidRPr="005A6782" w:rsidRDefault="005E280F" w:rsidP="007800DB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782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Правительства Республик</w:t>
      </w:r>
      <w:r w:rsidR="00C36458" w:rsidRPr="005A6782">
        <w:rPr>
          <w:rFonts w:ascii="Times New Roman" w:hAnsi="Times New Roman" w:cs="Times New Roman"/>
          <w:sz w:val="28"/>
          <w:szCs w:val="28"/>
        </w:rPr>
        <w:t>и Тыва от 5 июня 2014 г. №</w:t>
      </w:r>
      <w:r w:rsidR="00EA240E" w:rsidRPr="005A6782">
        <w:rPr>
          <w:rFonts w:ascii="Times New Roman" w:hAnsi="Times New Roman" w:cs="Times New Roman"/>
          <w:sz w:val="28"/>
          <w:szCs w:val="28"/>
        </w:rPr>
        <w:t xml:space="preserve"> 259 «</w:t>
      </w:r>
      <w:r w:rsidRPr="005A6782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государст</w:t>
      </w:r>
      <w:r w:rsidR="00EA240E" w:rsidRPr="005A6782">
        <w:rPr>
          <w:rFonts w:ascii="Times New Roman" w:hAnsi="Times New Roman" w:cs="Times New Roman"/>
          <w:sz w:val="28"/>
          <w:szCs w:val="28"/>
        </w:rPr>
        <w:t>венных программ Республики Тыва»</w:t>
      </w:r>
      <w:r w:rsidRPr="005A6782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7800DB" w:rsidRPr="005A67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800DB" w:rsidRPr="005A6782" w:rsidRDefault="007800DB" w:rsidP="007800DB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9E6" w:rsidRPr="005A6782" w:rsidRDefault="00C65578" w:rsidP="007800DB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782">
        <w:rPr>
          <w:rFonts w:ascii="Times New Roman" w:hAnsi="Times New Roman" w:cs="Times New Roman"/>
          <w:sz w:val="28"/>
          <w:szCs w:val="28"/>
        </w:rPr>
        <w:t xml:space="preserve">1. </w:t>
      </w:r>
      <w:r w:rsidR="0038400B" w:rsidRPr="005A6782">
        <w:rPr>
          <w:rFonts w:ascii="Times New Roman" w:hAnsi="Times New Roman" w:cs="Times New Roman"/>
          <w:sz w:val="28"/>
          <w:szCs w:val="28"/>
        </w:rPr>
        <w:t xml:space="preserve">Внести в государственную </w:t>
      </w:r>
      <w:hyperlink r:id="rId9" w:history="1">
        <w:r w:rsidR="0038400B" w:rsidRPr="005A6782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38400B" w:rsidRPr="005A6782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EA240E" w:rsidRPr="005A6782">
        <w:rPr>
          <w:rFonts w:ascii="Times New Roman" w:hAnsi="Times New Roman" w:cs="Times New Roman"/>
          <w:sz w:val="28"/>
          <w:szCs w:val="28"/>
        </w:rPr>
        <w:t>«</w:t>
      </w:r>
      <w:r w:rsidR="0038400B" w:rsidRPr="005A6782">
        <w:rPr>
          <w:rFonts w:ascii="Times New Roman" w:hAnsi="Times New Roman" w:cs="Times New Roman"/>
          <w:sz w:val="28"/>
          <w:szCs w:val="28"/>
        </w:rPr>
        <w:t>Повышение эффективности управления общественными ф</w:t>
      </w:r>
      <w:r w:rsidR="005E280F" w:rsidRPr="005A6782">
        <w:rPr>
          <w:rFonts w:ascii="Times New Roman" w:hAnsi="Times New Roman" w:cs="Times New Roman"/>
          <w:sz w:val="28"/>
          <w:szCs w:val="28"/>
        </w:rPr>
        <w:t>инансами Республики Тыва</w:t>
      </w:r>
      <w:r w:rsidR="00EA240E" w:rsidRPr="005A6782">
        <w:rPr>
          <w:rFonts w:ascii="Times New Roman" w:hAnsi="Times New Roman" w:cs="Times New Roman"/>
          <w:sz w:val="28"/>
          <w:szCs w:val="28"/>
        </w:rPr>
        <w:t>»</w:t>
      </w:r>
      <w:r w:rsidR="0038400B" w:rsidRPr="005A6782">
        <w:rPr>
          <w:rFonts w:ascii="Times New Roman" w:hAnsi="Times New Roman" w:cs="Times New Roman"/>
          <w:sz w:val="28"/>
          <w:szCs w:val="28"/>
        </w:rPr>
        <w:t>, утвержденную постановлением Пра</w:t>
      </w:r>
      <w:r w:rsidR="00845FBC" w:rsidRPr="005A6782">
        <w:rPr>
          <w:rFonts w:ascii="Times New Roman" w:hAnsi="Times New Roman" w:cs="Times New Roman"/>
          <w:sz w:val="28"/>
          <w:szCs w:val="28"/>
        </w:rPr>
        <w:t>вительства Республики Тыва от 18</w:t>
      </w:r>
      <w:r w:rsidR="0038400B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C62DB4" w:rsidRPr="005A6782">
        <w:rPr>
          <w:rFonts w:ascii="Times New Roman" w:hAnsi="Times New Roman" w:cs="Times New Roman"/>
          <w:sz w:val="28"/>
          <w:szCs w:val="28"/>
        </w:rPr>
        <w:t>сентября 2020 г. №</w:t>
      </w:r>
      <w:r w:rsidR="00845FBC" w:rsidRPr="005A6782">
        <w:rPr>
          <w:rFonts w:ascii="Times New Roman" w:hAnsi="Times New Roman" w:cs="Times New Roman"/>
          <w:sz w:val="28"/>
          <w:szCs w:val="28"/>
        </w:rPr>
        <w:t xml:space="preserve"> 461</w:t>
      </w:r>
      <w:r w:rsidR="0038400B" w:rsidRPr="005A6782">
        <w:rPr>
          <w:rFonts w:ascii="Times New Roman" w:hAnsi="Times New Roman" w:cs="Times New Roman"/>
          <w:sz w:val="28"/>
          <w:szCs w:val="28"/>
        </w:rPr>
        <w:t xml:space="preserve"> (далее - Программа), следующие изменения:</w:t>
      </w:r>
    </w:p>
    <w:p w:rsidR="007E79E6" w:rsidRPr="005A6782" w:rsidRDefault="007E79E6" w:rsidP="007800DB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782">
        <w:rPr>
          <w:rFonts w:ascii="Times New Roman" w:hAnsi="Times New Roman" w:cs="Times New Roman"/>
          <w:sz w:val="28"/>
          <w:szCs w:val="28"/>
        </w:rPr>
        <w:t xml:space="preserve">1) позицию </w:t>
      </w:r>
      <w:r w:rsidR="00EA240E" w:rsidRPr="005A6782">
        <w:rPr>
          <w:rFonts w:ascii="Times New Roman" w:hAnsi="Times New Roman" w:cs="Times New Roman"/>
          <w:sz w:val="28"/>
          <w:szCs w:val="28"/>
        </w:rPr>
        <w:t>«</w:t>
      </w:r>
      <w:r w:rsidRPr="005A6782">
        <w:rPr>
          <w:rFonts w:ascii="Times New Roman" w:hAnsi="Times New Roman" w:cs="Times New Roman"/>
          <w:sz w:val="28"/>
          <w:szCs w:val="28"/>
        </w:rPr>
        <w:t>Объемы бюджетных ассигнований Программы</w:t>
      </w:r>
      <w:r w:rsidR="00EA240E" w:rsidRPr="005A6782">
        <w:rPr>
          <w:rFonts w:ascii="Times New Roman" w:hAnsi="Times New Roman" w:cs="Times New Roman"/>
          <w:sz w:val="28"/>
          <w:szCs w:val="28"/>
        </w:rPr>
        <w:t>»</w:t>
      </w:r>
      <w:r w:rsidR="00DF5CF2" w:rsidRPr="005A6782"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5A6782">
        <w:rPr>
          <w:rFonts w:ascii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</w:p>
    <w:tbl>
      <w:tblPr>
        <w:tblStyle w:val="a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7890"/>
      </w:tblGrid>
      <w:tr w:rsidR="007E79E6" w:rsidRPr="005A6782" w:rsidTr="007800DB">
        <w:tc>
          <w:tcPr>
            <w:tcW w:w="2316" w:type="dxa"/>
          </w:tcPr>
          <w:p w:rsidR="007E79E6" w:rsidRPr="005A6782" w:rsidRDefault="00EA240E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79E6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Программы </w:t>
            </w:r>
          </w:p>
        </w:tc>
        <w:tc>
          <w:tcPr>
            <w:tcW w:w="7890" w:type="dxa"/>
            <w:shd w:val="clear" w:color="auto" w:fill="auto"/>
          </w:tcPr>
          <w:p w:rsidR="007E79E6" w:rsidRPr="005A6782" w:rsidRDefault="007E79E6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весь срок ее реализации составит </w:t>
            </w:r>
            <w:r w:rsidR="00573D3A" w:rsidRPr="00573D3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9515615,6</w:t>
            </w: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 республиканского бюджета, в том числе:</w:t>
            </w:r>
          </w:p>
          <w:p w:rsidR="007E79E6" w:rsidRPr="005A6782" w:rsidRDefault="007E79E6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в 2022 г. </w:t>
            </w:r>
            <w:r w:rsidR="007F51ED" w:rsidRPr="005A67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4E4" w:rsidRPr="005A6782">
              <w:rPr>
                <w:rFonts w:ascii="Times New Roman" w:hAnsi="Times New Roman" w:cs="Times New Roman"/>
                <w:sz w:val="28"/>
                <w:szCs w:val="28"/>
              </w:rPr>
              <w:t>2640708,8</w:t>
            </w: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79E6" w:rsidRPr="005A6782" w:rsidRDefault="007F51ED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в 2023 г. – </w:t>
            </w:r>
            <w:r w:rsidR="00573D3A" w:rsidRPr="00573D3A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3019764,6</w:t>
            </w:r>
            <w:r w:rsidR="007E79E6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79E6" w:rsidRPr="005A6782" w:rsidRDefault="007E79E6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F51ED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2024 г. – 2047125,7</w:t>
            </w: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79E6" w:rsidRPr="005A6782" w:rsidRDefault="007F51ED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в 2025 г. – 1808016,5 </w:t>
            </w:r>
            <w:r w:rsidR="007E79E6" w:rsidRPr="005A678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7800DB" w:rsidRPr="005A6782" w:rsidRDefault="007800DB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уточняется в соответствии с бюджетом на очередной финансовый год и на плановый период»;</w:t>
            </w:r>
          </w:p>
        </w:tc>
      </w:tr>
    </w:tbl>
    <w:p w:rsidR="00AA38B2" w:rsidRPr="005A6782" w:rsidRDefault="0038400B" w:rsidP="007800DB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782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10" w:history="1">
        <w:r w:rsidRPr="005A6782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="00355494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F96F32" w:rsidRPr="005A6782">
        <w:rPr>
          <w:rFonts w:ascii="Times New Roman" w:hAnsi="Times New Roman" w:cs="Times New Roman"/>
          <w:sz w:val="28"/>
          <w:szCs w:val="28"/>
        </w:rPr>
        <w:t>цифры</w:t>
      </w:r>
      <w:r w:rsidR="00521CA2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F96F32" w:rsidRPr="005A6782">
        <w:rPr>
          <w:rFonts w:ascii="Times New Roman" w:hAnsi="Times New Roman" w:cs="Times New Roman"/>
          <w:sz w:val="28"/>
          <w:szCs w:val="28"/>
        </w:rPr>
        <w:t>«</w:t>
      </w:r>
      <w:r w:rsidR="00FE7D8E" w:rsidRPr="00FE7D8E">
        <w:rPr>
          <w:rFonts w:ascii="Times New Roman" w:hAnsi="Times New Roman" w:cs="Times New Roman"/>
          <w:sz w:val="28"/>
          <w:szCs w:val="28"/>
        </w:rPr>
        <w:t>8958446,7</w:t>
      </w:r>
      <w:r w:rsidR="00F96F32" w:rsidRPr="005A6782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521CA2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F96F32" w:rsidRPr="005A6782">
        <w:rPr>
          <w:rFonts w:ascii="Times New Roman" w:hAnsi="Times New Roman" w:cs="Times New Roman"/>
          <w:sz w:val="28"/>
          <w:szCs w:val="28"/>
        </w:rPr>
        <w:t>«</w:t>
      </w:r>
      <w:r w:rsidR="0073571E">
        <w:rPr>
          <w:rFonts w:ascii="Times New Roman" w:hAnsi="Times New Roman" w:cs="Times New Roman"/>
          <w:sz w:val="28"/>
          <w:szCs w:val="28"/>
        </w:rPr>
        <w:t>9306436,6</w:t>
      </w:r>
      <w:r w:rsidR="00F96F32" w:rsidRPr="005A6782">
        <w:rPr>
          <w:rFonts w:ascii="Times New Roman" w:hAnsi="Times New Roman" w:cs="Times New Roman"/>
          <w:sz w:val="28"/>
          <w:szCs w:val="28"/>
        </w:rPr>
        <w:t>»</w:t>
      </w:r>
      <w:r w:rsidR="00FF06BF" w:rsidRPr="005A6782">
        <w:rPr>
          <w:rFonts w:ascii="Times New Roman" w:hAnsi="Times New Roman" w:cs="Times New Roman"/>
          <w:sz w:val="28"/>
          <w:szCs w:val="28"/>
        </w:rPr>
        <w:t xml:space="preserve">, </w:t>
      </w:r>
      <w:r w:rsidR="00F96F32" w:rsidRPr="005A6782">
        <w:rPr>
          <w:rFonts w:ascii="Times New Roman" w:hAnsi="Times New Roman" w:cs="Times New Roman"/>
          <w:sz w:val="28"/>
          <w:szCs w:val="28"/>
        </w:rPr>
        <w:t>цифры</w:t>
      </w:r>
      <w:r w:rsidR="00521CA2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F96F32" w:rsidRPr="005A6782">
        <w:rPr>
          <w:rFonts w:ascii="Times New Roman" w:hAnsi="Times New Roman" w:cs="Times New Roman"/>
          <w:sz w:val="28"/>
          <w:szCs w:val="28"/>
        </w:rPr>
        <w:t>«</w:t>
      </w:r>
      <w:r w:rsidR="00FE7D8E" w:rsidRPr="00FE7D8E">
        <w:rPr>
          <w:rFonts w:ascii="Times New Roman" w:hAnsi="Times New Roman" w:cs="Times New Roman"/>
          <w:sz w:val="28"/>
          <w:szCs w:val="28"/>
        </w:rPr>
        <w:t>2462595,7</w:t>
      </w:r>
      <w:r w:rsidR="00F96F32" w:rsidRPr="005A6782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521CA2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F96F32" w:rsidRPr="005A6782">
        <w:rPr>
          <w:rFonts w:ascii="Times New Roman" w:hAnsi="Times New Roman" w:cs="Times New Roman"/>
          <w:sz w:val="28"/>
          <w:szCs w:val="28"/>
        </w:rPr>
        <w:t>«</w:t>
      </w:r>
      <w:r w:rsidR="0073571E">
        <w:rPr>
          <w:rFonts w:ascii="Times New Roman" w:hAnsi="Times New Roman" w:cs="Times New Roman"/>
          <w:sz w:val="28"/>
          <w:szCs w:val="28"/>
        </w:rPr>
        <w:t>2810585,6</w:t>
      </w:r>
      <w:r w:rsidR="00FB0F52" w:rsidRPr="005A6782">
        <w:rPr>
          <w:rFonts w:ascii="Times New Roman" w:hAnsi="Times New Roman" w:cs="Times New Roman"/>
          <w:sz w:val="28"/>
          <w:szCs w:val="28"/>
        </w:rPr>
        <w:t>»</w:t>
      </w:r>
      <w:r w:rsidR="00F96F32" w:rsidRPr="005A6782">
        <w:rPr>
          <w:rFonts w:ascii="Times New Roman" w:hAnsi="Times New Roman" w:cs="Times New Roman"/>
          <w:sz w:val="28"/>
          <w:szCs w:val="28"/>
        </w:rPr>
        <w:t>;</w:t>
      </w:r>
    </w:p>
    <w:p w:rsidR="00845FBC" w:rsidRPr="005A6782" w:rsidRDefault="0038400B" w:rsidP="007800DB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782">
        <w:rPr>
          <w:rFonts w:ascii="Times New Roman" w:hAnsi="Times New Roman" w:cs="Times New Roman"/>
          <w:sz w:val="28"/>
          <w:szCs w:val="28"/>
        </w:rPr>
        <w:t xml:space="preserve">3) в </w:t>
      </w:r>
      <w:hyperlink r:id="rId11" w:history="1">
        <w:r w:rsidRPr="005A6782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="00355494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EA240E" w:rsidRPr="005A6782">
        <w:rPr>
          <w:rFonts w:ascii="Times New Roman" w:hAnsi="Times New Roman" w:cs="Times New Roman"/>
          <w:sz w:val="28"/>
          <w:szCs w:val="28"/>
        </w:rPr>
        <w:t>«</w:t>
      </w:r>
      <w:r w:rsidRPr="005A6782">
        <w:rPr>
          <w:rFonts w:ascii="Times New Roman" w:hAnsi="Times New Roman" w:cs="Times New Roman"/>
          <w:sz w:val="28"/>
          <w:szCs w:val="28"/>
        </w:rPr>
        <w:t>Повышение устойчивости исполнения местных бюджетов в Республике Тыва</w:t>
      </w:r>
      <w:r w:rsidR="00EA240E" w:rsidRPr="005A6782">
        <w:rPr>
          <w:rFonts w:ascii="Times New Roman" w:hAnsi="Times New Roman" w:cs="Times New Roman"/>
          <w:sz w:val="28"/>
          <w:szCs w:val="28"/>
        </w:rPr>
        <w:t>»</w:t>
      </w:r>
      <w:r w:rsidRPr="005A6782">
        <w:rPr>
          <w:rFonts w:ascii="Times New Roman" w:hAnsi="Times New Roman" w:cs="Times New Roman"/>
          <w:sz w:val="28"/>
          <w:szCs w:val="28"/>
        </w:rPr>
        <w:t>:</w:t>
      </w:r>
    </w:p>
    <w:p w:rsidR="00DA09D6" w:rsidRPr="005A6782" w:rsidRDefault="007B7593" w:rsidP="007800DB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782">
        <w:rPr>
          <w:rFonts w:ascii="Times New Roman" w:hAnsi="Times New Roman" w:cs="Times New Roman"/>
          <w:sz w:val="28"/>
          <w:szCs w:val="28"/>
        </w:rPr>
        <w:t>а) позицию</w:t>
      </w:r>
      <w:r w:rsidRPr="005A6782">
        <w:t xml:space="preserve"> </w:t>
      </w:r>
      <w:r w:rsidR="00EA240E" w:rsidRPr="005A6782">
        <w:rPr>
          <w:rFonts w:ascii="Times New Roman" w:hAnsi="Times New Roman" w:cs="Times New Roman"/>
          <w:sz w:val="28"/>
          <w:szCs w:val="28"/>
        </w:rPr>
        <w:t>«</w:t>
      </w:r>
      <w:r w:rsidR="0038400B" w:rsidRPr="005A6782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</w:t>
      </w:r>
      <w:r w:rsidR="002A7B6F" w:rsidRPr="005A6782">
        <w:rPr>
          <w:rFonts w:ascii="Times New Roman" w:hAnsi="Times New Roman" w:cs="Times New Roman"/>
          <w:sz w:val="28"/>
          <w:szCs w:val="28"/>
        </w:rPr>
        <w:t>»</w:t>
      </w:r>
      <w:r w:rsidR="00012586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38400B" w:rsidRPr="005A6782">
        <w:rPr>
          <w:rFonts w:ascii="Times New Roman" w:hAnsi="Times New Roman" w:cs="Times New Roman"/>
          <w:sz w:val="28"/>
          <w:szCs w:val="28"/>
        </w:rPr>
        <w:t>пасп</w:t>
      </w:r>
      <w:r w:rsidR="00DF5CF2" w:rsidRPr="005A6782">
        <w:rPr>
          <w:rFonts w:ascii="Times New Roman" w:hAnsi="Times New Roman" w:cs="Times New Roman"/>
          <w:sz w:val="28"/>
          <w:szCs w:val="28"/>
        </w:rPr>
        <w:t>орта</w:t>
      </w:r>
      <w:r w:rsidR="0038400B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38400B" w:rsidRPr="005A6782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подпрограммы </w:t>
      </w:r>
      <w:r w:rsidR="00DA09D6" w:rsidRPr="005A678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8"/>
        <w:tblW w:w="100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7883"/>
      </w:tblGrid>
      <w:tr w:rsidR="00994DD7" w:rsidRPr="005A6782" w:rsidTr="007800DB">
        <w:tc>
          <w:tcPr>
            <w:tcW w:w="2215" w:type="dxa"/>
          </w:tcPr>
          <w:p w:rsidR="00994DD7" w:rsidRPr="005A6782" w:rsidRDefault="00EA240E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4DD7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7883" w:type="dxa"/>
            <w:shd w:val="clear" w:color="auto" w:fill="auto"/>
          </w:tcPr>
          <w:p w:rsidR="00994DD7" w:rsidRPr="005A6782" w:rsidRDefault="00AC4CFB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  <w:r w:rsidR="00CA5A8B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</w:t>
            </w:r>
            <w:r w:rsidR="00EA240E" w:rsidRPr="005A67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5A8B" w:rsidRPr="005A6782">
              <w:rPr>
                <w:rFonts w:ascii="Times New Roman" w:hAnsi="Times New Roman" w:cs="Times New Roman"/>
                <w:sz w:val="28"/>
                <w:szCs w:val="28"/>
              </w:rPr>
              <w:t>Повышение устойчивости исполнения местных бюджетов в Республике Тыва</w:t>
            </w:r>
            <w:r w:rsidR="00EA240E" w:rsidRPr="005A67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65DB" w:rsidRPr="005A6782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  <w:r w:rsidR="007B6328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534" w:rsidRPr="003C553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9284857,8</w:t>
            </w:r>
            <w:r w:rsidR="00CA5A8B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94DD7" w:rsidRPr="005A6782" w:rsidRDefault="009814E4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в 2022 г. – 2605929,7</w:t>
            </w:r>
            <w:r w:rsidR="00994DD7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94DD7" w:rsidRPr="005A6782" w:rsidRDefault="00994DD7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в 2023 г. </w:t>
            </w:r>
            <w:r w:rsidRPr="00284A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814E4" w:rsidRPr="00284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534" w:rsidRPr="003C553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2946585,9</w:t>
            </w: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94DD7" w:rsidRPr="005A6782" w:rsidRDefault="009814E4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в 2024 г. – 1985725,7</w:t>
            </w:r>
            <w:r w:rsidR="00994DD7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94DD7" w:rsidRPr="005A6782" w:rsidRDefault="009814E4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в 2025 г. – 1746616,5</w:t>
            </w:r>
            <w:r w:rsidR="001234FA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EA240E" w:rsidRPr="005A67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96F32" w:rsidRPr="005A67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7A5101" w:rsidRPr="005A6782" w:rsidRDefault="00DA09D6" w:rsidP="007800DB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6782">
        <w:rPr>
          <w:rFonts w:ascii="Times New Roman" w:hAnsi="Times New Roman" w:cs="Times New Roman"/>
          <w:sz w:val="28"/>
          <w:szCs w:val="28"/>
        </w:rPr>
        <w:t>б)</w:t>
      </w:r>
      <w:r w:rsidR="007E0C47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7C5DCE" w:rsidRPr="005A6782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="007C5DCE" w:rsidRPr="005A6782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="007A5101" w:rsidRPr="005A6782">
        <w:rPr>
          <w:rFonts w:ascii="Times New Roman" w:hAnsi="Times New Roman" w:cs="Times New Roman"/>
          <w:sz w:val="28"/>
          <w:szCs w:val="28"/>
        </w:rPr>
        <w:t>:</w:t>
      </w:r>
    </w:p>
    <w:p w:rsidR="007C21D2" w:rsidRPr="005A6782" w:rsidRDefault="007C21D2" w:rsidP="007800DB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6782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CA6C79" w:rsidRPr="005A6782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7C5DCE" w:rsidRPr="005A6782">
        <w:rPr>
          <w:rFonts w:ascii="Times New Roman" w:hAnsi="Times New Roman" w:cs="Times New Roman"/>
          <w:sz w:val="28"/>
          <w:szCs w:val="28"/>
        </w:rPr>
        <w:t>«</w:t>
      </w:r>
      <w:r w:rsidR="00072805" w:rsidRPr="00072805">
        <w:rPr>
          <w:rFonts w:ascii="Times New Roman" w:hAnsi="Times New Roman" w:cs="Times New Roman"/>
          <w:sz w:val="28"/>
          <w:szCs w:val="28"/>
        </w:rPr>
        <w:t>8758998,7</w:t>
      </w:r>
      <w:r w:rsidR="00521CA2" w:rsidRPr="005A6782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CA6C79" w:rsidRPr="005A6782">
        <w:rPr>
          <w:rFonts w:ascii="Times New Roman" w:hAnsi="Times New Roman" w:cs="Times New Roman"/>
          <w:sz w:val="28"/>
          <w:szCs w:val="28"/>
        </w:rPr>
        <w:t>цифрами</w:t>
      </w:r>
      <w:r w:rsidR="00E179D6" w:rsidRPr="005A6782">
        <w:rPr>
          <w:rFonts w:ascii="Times New Roman" w:hAnsi="Times New Roman" w:cs="Times New Roman"/>
          <w:sz w:val="28"/>
          <w:szCs w:val="28"/>
        </w:rPr>
        <w:t xml:space="preserve"> «</w:t>
      </w:r>
      <w:r w:rsidR="0073571E">
        <w:rPr>
          <w:rFonts w:ascii="Times New Roman" w:hAnsi="Times New Roman" w:cs="Times New Roman"/>
          <w:sz w:val="28"/>
          <w:szCs w:val="28"/>
        </w:rPr>
        <w:t>9075678,8</w:t>
      </w:r>
      <w:r w:rsidRPr="005A6782">
        <w:rPr>
          <w:rFonts w:ascii="Times New Roman" w:hAnsi="Times New Roman" w:cs="Times New Roman"/>
          <w:sz w:val="28"/>
          <w:szCs w:val="28"/>
        </w:rPr>
        <w:t>»;</w:t>
      </w:r>
    </w:p>
    <w:p w:rsidR="007C21D2" w:rsidRPr="005A6782" w:rsidRDefault="007C21D2" w:rsidP="007800DB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6782">
        <w:rPr>
          <w:rFonts w:ascii="Times New Roman" w:hAnsi="Times New Roman" w:cs="Times New Roman"/>
          <w:sz w:val="28"/>
          <w:szCs w:val="28"/>
        </w:rPr>
        <w:t xml:space="preserve">в абзаце третьем </w:t>
      </w:r>
      <w:r w:rsidR="007A5101" w:rsidRPr="005A6782">
        <w:rPr>
          <w:rFonts w:ascii="Times New Roman" w:hAnsi="Times New Roman" w:cs="Times New Roman"/>
          <w:sz w:val="28"/>
          <w:szCs w:val="28"/>
        </w:rPr>
        <w:t>цифры</w:t>
      </w:r>
      <w:r w:rsidR="007C5DCE" w:rsidRPr="005A6782">
        <w:rPr>
          <w:rFonts w:ascii="Times New Roman" w:hAnsi="Times New Roman" w:cs="Times New Roman"/>
          <w:sz w:val="28"/>
          <w:szCs w:val="28"/>
        </w:rPr>
        <w:t xml:space="preserve"> «</w:t>
      </w:r>
      <w:r w:rsidR="00072805" w:rsidRPr="00072805">
        <w:rPr>
          <w:rFonts w:ascii="Times New Roman" w:hAnsi="Times New Roman" w:cs="Times New Roman"/>
          <w:sz w:val="28"/>
          <w:szCs w:val="28"/>
        </w:rPr>
        <w:t>2420726,8</w:t>
      </w:r>
      <w:r w:rsidR="007A5101" w:rsidRPr="005A6782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7C5DCE" w:rsidRPr="005A6782">
        <w:rPr>
          <w:rFonts w:ascii="Times New Roman" w:hAnsi="Times New Roman" w:cs="Times New Roman"/>
          <w:sz w:val="28"/>
          <w:szCs w:val="28"/>
        </w:rPr>
        <w:t xml:space="preserve"> «</w:t>
      </w:r>
      <w:r w:rsidR="0073571E">
        <w:rPr>
          <w:rFonts w:ascii="Times New Roman" w:hAnsi="Times New Roman" w:cs="Times New Roman"/>
          <w:sz w:val="28"/>
          <w:szCs w:val="28"/>
        </w:rPr>
        <w:t>2737406,9</w:t>
      </w:r>
      <w:r w:rsidRPr="005A6782">
        <w:rPr>
          <w:rFonts w:ascii="Times New Roman" w:hAnsi="Times New Roman" w:cs="Times New Roman"/>
          <w:sz w:val="28"/>
          <w:szCs w:val="28"/>
        </w:rPr>
        <w:t>»;</w:t>
      </w:r>
    </w:p>
    <w:p w:rsidR="00F33724" w:rsidRPr="005A6782" w:rsidRDefault="00B4265F" w:rsidP="007800DB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EEE">
        <w:rPr>
          <w:rFonts w:ascii="Times New Roman" w:hAnsi="Times New Roman" w:cs="Times New Roman"/>
          <w:sz w:val="28"/>
          <w:szCs w:val="28"/>
        </w:rPr>
        <w:t>в абзаце седьмом</w:t>
      </w:r>
      <w:r w:rsidR="00D21CCE" w:rsidRPr="001B5EEE">
        <w:rPr>
          <w:rFonts w:ascii="Times New Roman" w:hAnsi="Times New Roman" w:cs="Times New Roman"/>
          <w:sz w:val="28"/>
          <w:szCs w:val="28"/>
        </w:rPr>
        <w:t xml:space="preserve"> </w:t>
      </w:r>
      <w:r w:rsidR="00F0246C" w:rsidRPr="001B5EEE">
        <w:rPr>
          <w:rFonts w:ascii="Times New Roman" w:hAnsi="Times New Roman" w:cs="Times New Roman"/>
          <w:sz w:val="28"/>
          <w:szCs w:val="28"/>
        </w:rPr>
        <w:t xml:space="preserve">слова «в 2023 году - </w:t>
      </w:r>
      <w:r w:rsidR="00B83065" w:rsidRPr="00B83065">
        <w:rPr>
          <w:rFonts w:ascii="Times New Roman" w:hAnsi="Times New Roman" w:cs="Times New Roman"/>
          <w:sz w:val="28"/>
          <w:szCs w:val="28"/>
        </w:rPr>
        <w:t>36266,4</w:t>
      </w:r>
      <w:r w:rsidRPr="00B83065">
        <w:rPr>
          <w:rFonts w:ascii="Times New Roman" w:hAnsi="Times New Roman" w:cs="Times New Roman"/>
          <w:sz w:val="28"/>
          <w:szCs w:val="28"/>
        </w:rPr>
        <w:t>» заменить</w:t>
      </w:r>
      <w:r w:rsidRPr="001B5EEE">
        <w:rPr>
          <w:rFonts w:ascii="Times New Roman" w:hAnsi="Times New Roman" w:cs="Times New Roman"/>
          <w:sz w:val="28"/>
          <w:szCs w:val="28"/>
        </w:rPr>
        <w:t xml:space="preserve"> </w:t>
      </w:r>
      <w:r w:rsidR="00F0246C" w:rsidRPr="001B5EEE">
        <w:rPr>
          <w:rFonts w:ascii="Times New Roman" w:hAnsi="Times New Roman" w:cs="Times New Roman"/>
          <w:sz w:val="28"/>
          <w:szCs w:val="28"/>
        </w:rPr>
        <w:t xml:space="preserve">словами «в 2023 году </w:t>
      </w:r>
      <w:r w:rsidR="003C5534" w:rsidRPr="003C5534">
        <w:rPr>
          <w:rFonts w:ascii="Times New Roman" w:hAnsi="Times New Roman" w:cs="Times New Roman"/>
          <w:sz w:val="28"/>
          <w:szCs w:val="28"/>
          <w:highlight w:val="green"/>
        </w:rPr>
        <w:t>562125,5</w:t>
      </w:r>
      <w:r w:rsidR="005F3F5A" w:rsidRPr="003C5534">
        <w:rPr>
          <w:rFonts w:ascii="Times New Roman" w:hAnsi="Times New Roman" w:cs="Times New Roman"/>
          <w:sz w:val="28"/>
          <w:szCs w:val="28"/>
          <w:highlight w:val="green"/>
        </w:rPr>
        <w:t>»</w:t>
      </w:r>
      <w:r w:rsidRPr="003C5534">
        <w:rPr>
          <w:rFonts w:ascii="Times New Roman" w:hAnsi="Times New Roman" w:cs="Times New Roman"/>
          <w:sz w:val="28"/>
          <w:szCs w:val="28"/>
          <w:highlight w:val="green"/>
        </w:rPr>
        <w:t>;</w:t>
      </w:r>
    </w:p>
    <w:p w:rsidR="003C413E" w:rsidRPr="005A6782" w:rsidRDefault="003C413E" w:rsidP="007800DB">
      <w:pPr>
        <w:widowControl w:val="0"/>
        <w:autoSpaceDE w:val="0"/>
        <w:autoSpaceDN w:val="0"/>
        <w:spacing w:after="0" w:line="36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подпрограмме </w:t>
      </w:r>
      <w:r w:rsidR="00EA240E" w:rsidRPr="005A6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6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государственным долгом Республики Тыва</w:t>
      </w:r>
      <w:r w:rsidR="00EA240E" w:rsidRPr="005A67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A67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2586" w:rsidRPr="005A6782" w:rsidRDefault="002600C7" w:rsidP="007800DB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782">
        <w:rPr>
          <w:rFonts w:ascii="Times New Roman" w:hAnsi="Times New Roman" w:cs="Times New Roman"/>
          <w:sz w:val="28"/>
          <w:szCs w:val="28"/>
        </w:rPr>
        <w:t>а)</w:t>
      </w:r>
      <w:r w:rsidR="00325ABD" w:rsidRPr="005A6782">
        <w:rPr>
          <w:rFonts w:ascii="Times New Roman" w:hAnsi="Times New Roman" w:cs="Times New Roman"/>
          <w:sz w:val="28"/>
          <w:szCs w:val="28"/>
        </w:rPr>
        <w:t xml:space="preserve"> позици</w:t>
      </w:r>
      <w:r w:rsidRPr="005A6782">
        <w:rPr>
          <w:rFonts w:ascii="Times New Roman" w:hAnsi="Times New Roman" w:cs="Times New Roman"/>
          <w:sz w:val="28"/>
          <w:szCs w:val="28"/>
        </w:rPr>
        <w:t>ю</w:t>
      </w:r>
      <w:r w:rsidR="003C413E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EA240E" w:rsidRPr="005A6782">
        <w:rPr>
          <w:rFonts w:ascii="Times New Roman" w:hAnsi="Times New Roman" w:cs="Times New Roman"/>
          <w:sz w:val="28"/>
          <w:szCs w:val="28"/>
        </w:rPr>
        <w:t>«</w:t>
      </w:r>
      <w:r w:rsidR="00012586" w:rsidRPr="005A6782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</w:t>
      </w:r>
      <w:r w:rsidR="002A7B6F" w:rsidRPr="005A6782">
        <w:rPr>
          <w:rFonts w:ascii="Times New Roman" w:hAnsi="Times New Roman" w:cs="Times New Roman"/>
          <w:sz w:val="28"/>
          <w:szCs w:val="28"/>
        </w:rPr>
        <w:t>»</w:t>
      </w:r>
      <w:r w:rsidR="00DF5CF2" w:rsidRPr="005A6782"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="00012586" w:rsidRPr="005A6782">
        <w:rPr>
          <w:rFonts w:ascii="Times New Roman" w:hAnsi="Times New Roman" w:cs="Times New Roman"/>
          <w:sz w:val="28"/>
          <w:szCs w:val="28"/>
        </w:rPr>
        <w:t xml:space="preserve"> подпрограммы изложить в следующей редакции:</w:t>
      </w:r>
    </w:p>
    <w:tbl>
      <w:tblPr>
        <w:tblStyle w:val="a8"/>
        <w:tblW w:w="100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7883"/>
      </w:tblGrid>
      <w:tr w:rsidR="00012586" w:rsidRPr="005A6782" w:rsidTr="007800DB">
        <w:tc>
          <w:tcPr>
            <w:tcW w:w="2215" w:type="dxa"/>
          </w:tcPr>
          <w:p w:rsidR="00012586" w:rsidRPr="005A6782" w:rsidRDefault="00EA240E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2586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7883" w:type="dxa"/>
            <w:shd w:val="clear" w:color="auto" w:fill="auto"/>
          </w:tcPr>
          <w:p w:rsidR="00012586" w:rsidRPr="005A6782" w:rsidRDefault="00012586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бюджет подпрограммы </w:t>
            </w:r>
            <w:r w:rsidR="00EA240E" w:rsidRPr="005A67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6426" w:rsidRPr="005A6782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государственным долгом Республики Тыва</w:t>
            </w:r>
            <w:r w:rsidR="00EA240E" w:rsidRPr="005A67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  <w:r w:rsidR="00506426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B56">
              <w:rPr>
                <w:rFonts w:ascii="Times New Roman" w:hAnsi="Times New Roman" w:cs="Times New Roman"/>
                <w:sz w:val="28"/>
                <w:szCs w:val="28"/>
              </w:rPr>
              <w:t>226663,5</w:t>
            </w:r>
            <w:r w:rsidR="005F0293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012586" w:rsidRPr="005A6782" w:rsidRDefault="00506426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в 2022 г. – 33694,8</w:t>
            </w:r>
            <w:r w:rsidR="00012586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12586" w:rsidRPr="005A6782" w:rsidRDefault="00506426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в 2023 г. – </w:t>
            </w:r>
            <w:r w:rsidR="00C039B4">
              <w:rPr>
                <w:rFonts w:ascii="Times New Roman" w:hAnsi="Times New Roman" w:cs="Times New Roman"/>
                <w:sz w:val="28"/>
                <w:szCs w:val="28"/>
              </w:rPr>
              <w:t>72968,7</w:t>
            </w:r>
            <w:r w:rsidR="00012586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12586" w:rsidRPr="005A6782" w:rsidRDefault="00506426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в 2024 г. – 60000</w:t>
            </w:r>
            <w:r w:rsidR="007D78F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012586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12586" w:rsidRPr="005A6782" w:rsidRDefault="00506426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в 2025 г. – 60000</w:t>
            </w:r>
            <w:r w:rsidR="007D78F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1234FA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EA240E" w:rsidRPr="005A67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F5CF2" w:rsidRPr="005A67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753495" w:rsidRPr="005A6782" w:rsidRDefault="003E71E4" w:rsidP="007800DB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782">
        <w:rPr>
          <w:rFonts w:ascii="Times New Roman" w:hAnsi="Times New Roman" w:cs="Times New Roman"/>
          <w:sz w:val="28"/>
          <w:szCs w:val="28"/>
        </w:rPr>
        <w:t xml:space="preserve">б) </w:t>
      </w:r>
      <w:r w:rsidR="00DF5CF2" w:rsidRPr="005A6782">
        <w:rPr>
          <w:rFonts w:ascii="Times New Roman" w:hAnsi="Times New Roman" w:cs="Times New Roman"/>
          <w:sz w:val="28"/>
          <w:szCs w:val="28"/>
        </w:rPr>
        <w:t>в разделе IV цифры</w:t>
      </w:r>
      <w:r w:rsidR="00753495" w:rsidRPr="005A6782">
        <w:rPr>
          <w:rFonts w:ascii="Times New Roman" w:hAnsi="Times New Roman" w:cs="Times New Roman"/>
          <w:sz w:val="28"/>
          <w:szCs w:val="28"/>
        </w:rPr>
        <w:t xml:space="preserve"> «</w:t>
      </w:r>
      <w:r w:rsidR="006D4F75" w:rsidRPr="005A6782">
        <w:rPr>
          <w:rFonts w:ascii="Times New Roman" w:hAnsi="Times New Roman" w:cs="Times New Roman"/>
          <w:sz w:val="28"/>
          <w:szCs w:val="28"/>
        </w:rPr>
        <w:t>194163,7</w:t>
      </w:r>
      <w:r w:rsidR="00DF5CF2" w:rsidRPr="005A6782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753495" w:rsidRPr="005A6782">
        <w:rPr>
          <w:rFonts w:ascii="Times New Roman" w:hAnsi="Times New Roman" w:cs="Times New Roman"/>
          <w:sz w:val="28"/>
          <w:szCs w:val="28"/>
        </w:rPr>
        <w:t xml:space="preserve"> «</w:t>
      </w:r>
      <w:r w:rsidR="003C5B56">
        <w:rPr>
          <w:rFonts w:ascii="Times New Roman" w:hAnsi="Times New Roman" w:cs="Times New Roman"/>
          <w:sz w:val="28"/>
          <w:szCs w:val="28"/>
        </w:rPr>
        <w:t>226663,5</w:t>
      </w:r>
      <w:r w:rsidR="00C82691" w:rsidRPr="005A6782">
        <w:rPr>
          <w:rFonts w:ascii="Times New Roman" w:hAnsi="Times New Roman" w:cs="Times New Roman"/>
          <w:sz w:val="28"/>
          <w:szCs w:val="28"/>
        </w:rPr>
        <w:t>»</w:t>
      </w:r>
      <w:r w:rsidR="00DF5CF2" w:rsidRPr="005A6782">
        <w:rPr>
          <w:rFonts w:ascii="Times New Roman" w:hAnsi="Times New Roman" w:cs="Times New Roman"/>
          <w:sz w:val="28"/>
          <w:szCs w:val="28"/>
        </w:rPr>
        <w:t>, цифры</w:t>
      </w:r>
      <w:r w:rsidR="00753495" w:rsidRPr="005A6782">
        <w:rPr>
          <w:rFonts w:ascii="Times New Roman" w:hAnsi="Times New Roman" w:cs="Times New Roman"/>
          <w:sz w:val="28"/>
          <w:szCs w:val="28"/>
        </w:rPr>
        <w:t xml:space="preserve"> «</w:t>
      </w:r>
      <w:r w:rsidR="006D4F75" w:rsidRPr="005A6782">
        <w:rPr>
          <w:rFonts w:ascii="Times New Roman" w:hAnsi="Times New Roman" w:cs="Times New Roman"/>
          <w:sz w:val="28"/>
          <w:szCs w:val="28"/>
        </w:rPr>
        <w:t>40468,9</w:t>
      </w:r>
      <w:r w:rsidR="00DF5CF2" w:rsidRPr="005A6782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753495" w:rsidRPr="005A6782">
        <w:rPr>
          <w:rFonts w:ascii="Times New Roman" w:hAnsi="Times New Roman" w:cs="Times New Roman"/>
          <w:sz w:val="28"/>
          <w:szCs w:val="28"/>
        </w:rPr>
        <w:t xml:space="preserve"> «</w:t>
      </w:r>
      <w:r w:rsidR="003C5B56">
        <w:rPr>
          <w:rFonts w:ascii="Times New Roman" w:hAnsi="Times New Roman" w:cs="Times New Roman"/>
          <w:sz w:val="28"/>
          <w:szCs w:val="28"/>
        </w:rPr>
        <w:t>72968,7</w:t>
      </w:r>
      <w:r w:rsidR="00C82691" w:rsidRPr="005A6782">
        <w:rPr>
          <w:rFonts w:ascii="Times New Roman" w:hAnsi="Times New Roman" w:cs="Times New Roman"/>
          <w:sz w:val="28"/>
          <w:szCs w:val="28"/>
        </w:rPr>
        <w:t>»</w:t>
      </w:r>
      <w:r w:rsidR="00DF5CF2" w:rsidRPr="005A6782">
        <w:rPr>
          <w:rFonts w:ascii="Times New Roman" w:hAnsi="Times New Roman" w:cs="Times New Roman"/>
          <w:sz w:val="28"/>
          <w:szCs w:val="28"/>
        </w:rPr>
        <w:t>;</w:t>
      </w:r>
    </w:p>
    <w:p w:rsidR="00AC420B" w:rsidRPr="00F416D0" w:rsidRDefault="00F416D0" w:rsidP="00F416D0">
      <w:pPr>
        <w:widowControl w:val="0"/>
        <w:autoSpaceDE w:val="0"/>
        <w:autoSpaceDN w:val="0"/>
        <w:spacing w:after="0" w:line="36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420B" w:rsidRPr="005A678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подпрограмме «</w:t>
      </w:r>
      <w:r w:rsidRPr="00F41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финансовой грамотности жителей Республики Тыва</w:t>
      </w:r>
      <w:r w:rsidR="00AC420B" w:rsidRPr="005A6782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AC420B" w:rsidRPr="00F416D0" w:rsidRDefault="00AC420B" w:rsidP="00F416D0">
      <w:pPr>
        <w:widowControl w:val="0"/>
        <w:autoSpaceDE w:val="0"/>
        <w:autoSpaceDN w:val="0"/>
        <w:spacing w:after="0" w:line="36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6D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позицию «Объемы бюджетных ассигнований подпрограммы» паспорта подпрограммы изложить в следующей редакции:</w:t>
      </w:r>
    </w:p>
    <w:tbl>
      <w:tblPr>
        <w:tblStyle w:val="a8"/>
        <w:tblW w:w="100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7883"/>
      </w:tblGrid>
      <w:tr w:rsidR="00AC420B" w:rsidRPr="00A67111" w:rsidTr="00A96B3F">
        <w:tc>
          <w:tcPr>
            <w:tcW w:w="2215" w:type="dxa"/>
          </w:tcPr>
          <w:p w:rsidR="00AC420B" w:rsidRPr="00A67111" w:rsidRDefault="00AC420B" w:rsidP="00A96B3F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1"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ассигнований подпрограммы </w:t>
            </w:r>
          </w:p>
        </w:tc>
        <w:tc>
          <w:tcPr>
            <w:tcW w:w="7883" w:type="dxa"/>
            <w:shd w:val="clear" w:color="auto" w:fill="auto"/>
          </w:tcPr>
          <w:p w:rsidR="00AC420B" w:rsidRPr="00A67111" w:rsidRDefault="00AC420B" w:rsidP="00A96B3F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бюджет подпрограммы «Управление государственным долгом Республики Тыва», всего </w:t>
            </w:r>
            <w:r w:rsidR="002C075C" w:rsidRPr="00A67111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  <w:r w:rsidR="00D71BF0" w:rsidRPr="00A671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48A3" w:rsidRPr="00A67111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Pr="00A671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C420B" w:rsidRPr="00A67111" w:rsidRDefault="00AC420B" w:rsidP="00A96B3F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1">
              <w:rPr>
                <w:rFonts w:ascii="Times New Roman" w:hAnsi="Times New Roman" w:cs="Times New Roman"/>
                <w:sz w:val="28"/>
                <w:szCs w:val="28"/>
              </w:rPr>
              <w:t xml:space="preserve">в 2022 г. – </w:t>
            </w:r>
            <w:r w:rsidR="00A427D6" w:rsidRPr="00A67111">
              <w:rPr>
                <w:rFonts w:ascii="Times New Roman" w:hAnsi="Times New Roman" w:cs="Times New Roman"/>
                <w:sz w:val="28"/>
                <w:szCs w:val="28"/>
              </w:rPr>
              <w:t>1084,4</w:t>
            </w:r>
            <w:r w:rsidRPr="00A671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C420B" w:rsidRPr="00A67111" w:rsidRDefault="00AC420B" w:rsidP="00A96B3F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1">
              <w:rPr>
                <w:rFonts w:ascii="Times New Roman" w:hAnsi="Times New Roman" w:cs="Times New Roman"/>
                <w:sz w:val="28"/>
                <w:szCs w:val="28"/>
              </w:rPr>
              <w:t>в 2023 г. –</w:t>
            </w:r>
            <w:r w:rsidR="00A427D6" w:rsidRPr="00A6711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D71BF0" w:rsidRPr="00A671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427D6" w:rsidRPr="00A671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A671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C420B" w:rsidRPr="00A67111" w:rsidRDefault="00AC420B" w:rsidP="00A96B3F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1">
              <w:rPr>
                <w:rFonts w:ascii="Times New Roman" w:hAnsi="Times New Roman" w:cs="Times New Roman"/>
                <w:sz w:val="28"/>
                <w:szCs w:val="28"/>
              </w:rPr>
              <w:t xml:space="preserve">в 2024 г. – </w:t>
            </w:r>
            <w:r w:rsidR="00A427D6" w:rsidRPr="00A67111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  <w:r w:rsidRPr="00A671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C420B" w:rsidRPr="00A67111" w:rsidRDefault="00AC420B" w:rsidP="00A427D6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1">
              <w:rPr>
                <w:rFonts w:ascii="Times New Roman" w:hAnsi="Times New Roman" w:cs="Times New Roman"/>
                <w:sz w:val="28"/>
                <w:szCs w:val="28"/>
              </w:rPr>
              <w:t xml:space="preserve">в 2025 г. – </w:t>
            </w:r>
            <w:r w:rsidR="00A427D6" w:rsidRPr="00A67111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  <w:r w:rsidRPr="00A671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рублей»;</w:t>
            </w:r>
          </w:p>
        </w:tc>
      </w:tr>
    </w:tbl>
    <w:p w:rsidR="00AC420B" w:rsidRPr="005A6782" w:rsidRDefault="00AC420B" w:rsidP="00B34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11">
        <w:rPr>
          <w:rFonts w:ascii="Times New Roman" w:hAnsi="Times New Roman" w:cs="Times New Roman"/>
          <w:sz w:val="28"/>
          <w:szCs w:val="28"/>
        </w:rPr>
        <w:t>б) в разделе IV цифры «</w:t>
      </w:r>
      <w:r w:rsidR="00B348A3" w:rsidRPr="00A67111">
        <w:rPr>
          <w:rFonts w:ascii="Times New Roman" w:hAnsi="Times New Roman" w:cs="Times New Roman"/>
          <w:sz w:val="28"/>
          <w:szCs w:val="28"/>
        </w:rPr>
        <w:t>5284,4</w:t>
      </w:r>
      <w:r w:rsidRPr="00A6711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348A3" w:rsidRPr="00A67111">
        <w:rPr>
          <w:rFonts w:ascii="Times New Roman" w:hAnsi="Times New Roman" w:cs="Times New Roman"/>
          <w:sz w:val="28"/>
          <w:szCs w:val="28"/>
        </w:rPr>
        <w:t>40</w:t>
      </w:r>
      <w:r w:rsidR="002C075C" w:rsidRPr="00A67111">
        <w:rPr>
          <w:rFonts w:ascii="Times New Roman" w:hAnsi="Times New Roman" w:cs="Times New Roman"/>
          <w:sz w:val="28"/>
          <w:szCs w:val="28"/>
        </w:rPr>
        <w:t>9</w:t>
      </w:r>
      <w:r w:rsidR="00D71BF0" w:rsidRPr="00A67111">
        <w:rPr>
          <w:rFonts w:ascii="Times New Roman" w:hAnsi="Times New Roman" w:cs="Times New Roman"/>
          <w:sz w:val="28"/>
          <w:szCs w:val="28"/>
        </w:rPr>
        <w:t>4</w:t>
      </w:r>
      <w:r w:rsidR="00B348A3" w:rsidRPr="00A67111">
        <w:rPr>
          <w:rFonts w:ascii="Times New Roman" w:hAnsi="Times New Roman" w:cs="Times New Roman"/>
          <w:sz w:val="28"/>
          <w:szCs w:val="28"/>
        </w:rPr>
        <w:t>,4</w:t>
      </w:r>
      <w:r w:rsidRPr="00A67111">
        <w:rPr>
          <w:rFonts w:ascii="Times New Roman" w:hAnsi="Times New Roman" w:cs="Times New Roman"/>
          <w:sz w:val="28"/>
          <w:szCs w:val="28"/>
        </w:rPr>
        <w:t xml:space="preserve">», </w:t>
      </w:r>
      <w:r w:rsidR="00B348A3" w:rsidRPr="00A67111">
        <w:rPr>
          <w:rFonts w:ascii="Times New Roman" w:hAnsi="Times New Roman" w:cs="Times New Roman"/>
          <w:sz w:val="28"/>
          <w:szCs w:val="28"/>
        </w:rPr>
        <w:t>слова</w:t>
      </w:r>
      <w:r w:rsidRPr="00A67111">
        <w:rPr>
          <w:rFonts w:ascii="Times New Roman" w:hAnsi="Times New Roman" w:cs="Times New Roman"/>
          <w:sz w:val="28"/>
          <w:szCs w:val="28"/>
        </w:rPr>
        <w:t xml:space="preserve"> «</w:t>
      </w:r>
      <w:r w:rsidR="00B348A3" w:rsidRPr="00A67111">
        <w:rPr>
          <w:rFonts w:ascii="Times New Roman" w:hAnsi="Times New Roman" w:cs="Times New Roman"/>
          <w:sz w:val="28"/>
          <w:szCs w:val="28"/>
        </w:rPr>
        <w:t>в 2023 году - 1400,0 тыс. рублей</w:t>
      </w:r>
      <w:r w:rsidRPr="00A67111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B348A3" w:rsidRPr="00A67111">
        <w:rPr>
          <w:rFonts w:ascii="Times New Roman" w:hAnsi="Times New Roman" w:cs="Times New Roman"/>
          <w:sz w:val="28"/>
          <w:szCs w:val="28"/>
        </w:rPr>
        <w:t>словами</w:t>
      </w:r>
      <w:r w:rsidRPr="00A67111">
        <w:rPr>
          <w:rFonts w:ascii="Times New Roman" w:hAnsi="Times New Roman" w:cs="Times New Roman"/>
          <w:sz w:val="28"/>
          <w:szCs w:val="28"/>
        </w:rPr>
        <w:t xml:space="preserve"> </w:t>
      </w:r>
      <w:r w:rsidR="00B348A3" w:rsidRPr="00A67111">
        <w:rPr>
          <w:rFonts w:ascii="Times New Roman" w:hAnsi="Times New Roman" w:cs="Times New Roman"/>
          <w:sz w:val="28"/>
          <w:szCs w:val="28"/>
        </w:rPr>
        <w:t>«в 2023 году – 2</w:t>
      </w:r>
      <w:r w:rsidR="00D71BF0" w:rsidRPr="00A67111">
        <w:rPr>
          <w:rFonts w:ascii="Times New Roman" w:hAnsi="Times New Roman" w:cs="Times New Roman"/>
          <w:sz w:val="28"/>
          <w:szCs w:val="28"/>
        </w:rPr>
        <w:t>10</w:t>
      </w:r>
      <w:r w:rsidR="00B348A3" w:rsidRPr="00A67111">
        <w:rPr>
          <w:rFonts w:ascii="Times New Roman" w:hAnsi="Times New Roman" w:cs="Times New Roman"/>
          <w:sz w:val="28"/>
          <w:szCs w:val="28"/>
        </w:rPr>
        <w:t>,0 тыс. рублей»</w:t>
      </w:r>
      <w:r w:rsidRPr="005A6782">
        <w:rPr>
          <w:rFonts w:ascii="Times New Roman" w:hAnsi="Times New Roman" w:cs="Times New Roman"/>
          <w:sz w:val="28"/>
          <w:szCs w:val="28"/>
        </w:rPr>
        <w:t>;</w:t>
      </w:r>
    </w:p>
    <w:p w:rsidR="002B73CD" w:rsidRDefault="00F416D0" w:rsidP="00F416D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420B" w:rsidRPr="007E5A2E">
        <w:rPr>
          <w:rFonts w:ascii="Times New Roman" w:hAnsi="Times New Roman" w:cs="Times New Roman"/>
          <w:sz w:val="28"/>
          <w:szCs w:val="28"/>
        </w:rPr>
        <w:t>)</w:t>
      </w:r>
      <w:r w:rsidR="00AC420B" w:rsidRPr="005A6782">
        <w:rPr>
          <w:rFonts w:ascii="Times New Roman" w:hAnsi="Times New Roman" w:cs="Times New Roman"/>
          <w:sz w:val="28"/>
          <w:szCs w:val="28"/>
        </w:rPr>
        <w:t xml:space="preserve"> приложения № 1 </w:t>
      </w:r>
      <w:r w:rsidR="00AC420B">
        <w:rPr>
          <w:rFonts w:ascii="Times New Roman" w:hAnsi="Times New Roman" w:cs="Times New Roman"/>
          <w:sz w:val="28"/>
          <w:szCs w:val="28"/>
        </w:rPr>
        <w:t>– 3</w:t>
      </w:r>
      <w:r w:rsidR="00AC420B" w:rsidRPr="005A678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309C2" w:rsidRPr="00C309C2" w:rsidRDefault="00C309C2" w:rsidP="00310C0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B36CA" w:rsidRDefault="00EB36CA" w:rsidP="00EB36CA">
      <w:pPr>
        <w:pStyle w:val="ConsPlusNormal"/>
        <w:jc w:val="center"/>
        <w:rPr>
          <w:rFonts w:ascii="Times New Roman" w:hAnsi="Times New Roman" w:cs="Times New Roman"/>
        </w:rPr>
        <w:sectPr w:rsidR="00EB36CA" w:rsidSect="007800DB">
          <w:type w:val="continuous"/>
          <w:pgSz w:w="11906" w:h="16838"/>
          <w:pgMar w:top="1134" w:right="567" w:bottom="1134" w:left="1134" w:header="0" w:footer="0" w:gutter="0"/>
          <w:cols w:space="720"/>
          <w:docGrid w:linePitch="299"/>
        </w:sectPr>
      </w:pPr>
    </w:p>
    <w:p w:rsidR="002C0902" w:rsidRPr="002C0902" w:rsidRDefault="002C0902" w:rsidP="002C09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«</w:t>
      </w:r>
      <w:r w:rsidRPr="002C09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2C0902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</w:p>
    <w:p w:rsidR="002C0902" w:rsidRPr="002C0902" w:rsidRDefault="002C0902" w:rsidP="002C09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09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государственной программе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C09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Республики Тыва</w:t>
      </w:r>
    </w:p>
    <w:p w:rsidR="002C0902" w:rsidRPr="002C0902" w:rsidRDefault="002C0902" w:rsidP="002C09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2C09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эффективности управления</w:t>
      </w:r>
    </w:p>
    <w:p w:rsidR="002C0902" w:rsidRDefault="002C0902" w:rsidP="002C09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09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общественными финансами Республики Тыва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2C0902" w:rsidRPr="002C0902" w:rsidRDefault="002C0902" w:rsidP="002C09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0902" w:rsidRPr="002C0902" w:rsidRDefault="002C0902" w:rsidP="002C0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C090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СВЕДЕНИЯ</w:t>
      </w:r>
    </w:p>
    <w:p w:rsidR="002C0902" w:rsidRPr="002C0902" w:rsidRDefault="002C0902" w:rsidP="002C0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C090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ПОКАЗАТЕЛЯХ (ИНДИКАТОРАХ) ГОСУДАРСТВЕННОЙ ПРОГРАММЫ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РЕСПУБЛИКИ ТЫВА «</w:t>
      </w:r>
      <w:r w:rsidRPr="002C090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ПОВЫШЕНИЕ ЭФФЕКТИВНОСТИ УПРАВЛЕНИЯ</w:t>
      </w:r>
    </w:p>
    <w:p w:rsidR="002C0902" w:rsidRPr="00A2088B" w:rsidRDefault="002C0902" w:rsidP="00A2088B">
      <w:pPr>
        <w:pStyle w:val="ConsPlusNormal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C0902">
        <w:rPr>
          <w:rFonts w:ascii="Times New Roman" w:eastAsiaTheme="minorEastAsia" w:hAnsi="Times New Roman" w:cs="Times New Roman"/>
          <w:bCs/>
          <w:sz w:val="28"/>
          <w:szCs w:val="28"/>
        </w:rPr>
        <w:t>ОБЩЕСТВЕ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ННЫМИ ФИНАНСАМИ РЕСПУБЛИКИ ТЫВА»</w:t>
      </w:r>
    </w:p>
    <w:tbl>
      <w:tblPr>
        <w:tblW w:w="100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1134"/>
        <w:gridCol w:w="1106"/>
        <w:gridCol w:w="1134"/>
        <w:gridCol w:w="1276"/>
        <w:gridCol w:w="1276"/>
      </w:tblGrid>
      <w:tr w:rsidR="002C0902" w:rsidRPr="002C0902" w:rsidTr="00A2088B"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Значения показателей по годам:</w:t>
            </w:r>
          </w:p>
        </w:tc>
      </w:tr>
      <w:tr w:rsidR="002C0902" w:rsidRPr="002C0902" w:rsidTr="00A2088B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г.</w:t>
            </w:r>
          </w:p>
        </w:tc>
      </w:tr>
      <w:tr w:rsidR="002C0902" w:rsidRPr="002C0902" w:rsidTr="00A2088B">
        <w:tc>
          <w:tcPr>
            <w:tcW w:w="10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I. </w:t>
            </w:r>
            <w:hyperlink w:anchor="Par245" w:history="1">
              <w:r w:rsidRPr="002C0902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Подпрограмма</w:t>
              </w:r>
            </w:hyperlink>
            <w:r w:rsidR="003F4C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устойчивости исполнения мес</w:t>
            </w:r>
            <w:r w:rsidR="003F4C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тных бюджетов в Республике Тыва»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 Соотношение кассового исполнения расходов по межбюджетным трансфертам, предусмотренным подпрограммой, к утвержденному объему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Доля муниципальных районов и городских округов, обеспечивающие выполнение обязательств, предусмотренных в Соглашении о мерах по социально-экономическому развитию и оздоровлению муниципальных финансов муниципальных образований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Количество муниципальных районов (городских округов), обеспечивших высокое и надлежащее качество управления муниципальными финансами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14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Наличие размещенных на официальном сайте Министерства финансов Республики Тыва результатов оценки качества управления муниципальными финансами за отчетный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 Темп роста поступления собственных доходов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</w:tr>
      <w:tr w:rsidR="002C0902" w:rsidRPr="002C0902" w:rsidTr="00A2088B">
        <w:tc>
          <w:tcPr>
            <w:tcW w:w="10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3F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II. </w:t>
            </w:r>
            <w:hyperlink w:anchor="Par413" w:history="1">
              <w:r w:rsidRPr="002C0902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Подпрограмма</w:t>
              </w:r>
            </w:hyperlink>
            <w:r w:rsidR="003F4C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государственным долгом Республики Тыва</w:t>
            </w:r>
            <w:r w:rsidR="003F4C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 Соблюдение предельного объема государственного долга Республики Тыва, установленного Бюджетным кодексом Российской Федерации (с учетом возможных превышений)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 Количество публикаций о размере государственного долга, размещенных на официальном сайте Министерства финансов Республики Тыва в сети "Интернет"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 Отношение объемов расходов на обслуживание государственного долга Республики Тыва к общему объему расходов республиканского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более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более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более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более 15</w:t>
            </w:r>
          </w:p>
        </w:tc>
      </w:tr>
      <w:tr w:rsidR="002C0902" w:rsidRPr="002C0902" w:rsidTr="00A2088B">
        <w:tc>
          <w:tcPr>
            <w:tcW w:w="10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III. </w:t>
            </w:r>
            <w:hyperlink w:anchor="Par653" w:history="1">
              <w:r w:rsidRPr="002C0902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Подпрограмма</w:t>
              </w:r>
            </w:hyperlink>
            <w:r w:rsidR="003F4C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финансовой грам</w:t>
            </w:r>
            <w:r w:rsidR="003F4C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отности жителей Республики Тыва»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9. Доля профессиональных образовательных организаций, осуществляющих деятельность на территории Республики Тыва, которые обеспечили включение элементов финансовой грамотности в образовательные программы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E065BA" w:rsidRDefault="00727560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65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C0902" w:rsidRPr="002C0902" w:rsidTr="00A2088B">
        <w:trPr>
          <w:trHeight w:val="2017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10. Доля общеобразовательных организаций, осуществляющих деятельность на территории Республики Тыва, которые обеспечили включение элементов финансовой грамотности в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E065BA" w:rsidRDefault="00727560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65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11. Охват </w:t>
            </w:r>
            <w:proofErr w:type="gramStart"/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 образовательным программам среднего общего образования в каждой общеобразовательной организации, осуществляющей деятельность на территории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E065BA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65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12. Охват </w:t>
            </w:r>
            <w:proofErr w:type="gramStart"/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 образовательным программам основного общего образования в каждой общеобразовательной организации, осуществляющей деятельность на территории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E065BA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65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13. Повышение квалификации в области финансовой грамотности педагогов, преподавателей и консультантов-методистов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E065BA" w:rsidRDefault="00727560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65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  <w:r w:rsidR="002C0902" w:rsidRPr="00E065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14. Количество публичных мероприятий и публикаций в средствах массовой информации по вопросам финансовой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E065BA" w:rsidRDefault="00AF68E7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E58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15. Количество человек, охваченных просветительскими мероприятиями по вопросам финансовой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E065BA" w:rsidRDefault="00AF68E7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26000</w:t>
            </w:r>
          </w:p>
        </w:tc>
      </w:tr>
      <w:tr w:rsidR="002C0902" w:rsidRPr="002C0902" w:rsidTr="00A2088B">
        <w:trPr>
          <w:trHeight w:val="200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16. Наличие информации в информационно-телекоммуникационной сети "Интернет" о республиканском бюджете на очередной финансовый год и плановый период вместе с материалами, отчете об исполнении республиканского бюджета, характеристик первоначально утвержденного бюджета и изменениях, вносимых в 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E065BA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65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17. Разработка и распространение брошюры в понятной для граждан форме "Бюджет для граждан" к закону о республиканском бюджете на очередной финансовый год и плановый период, годовому отчету об исполнении республиканского бюджета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2C0902" w:rsidRDefault="00A2088B" w:rsidP="00A208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0902">
        <w:rPr>
          <w:rFonts w:ascii="Times New Roman" w:hAnsi="Times New Roman" w:cs="Times New Roman"/>
          <w:sz w:val="24"/>
          <w:szCs w:val="24"/>
        </w:rPr>
        <w:t>»;</w:t>
      </w:r>
    </w:p>
    <w:p w:rsidR="002C0902" w:rsidRDefault="002C0902" w:rsidP="002C09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57F4" w:rsidRDefault="000D57F4" w:rsidP="002C0902">
      <w:pPr>
        <w:pStyle w:val="ConsPlusNormal"/>
        <w:rPr>
          <w:rFonts w:ascii="Times New Roman" w:hAnsi="Times New Roman" w:cs="Times New Roman"/>
          <w:sz w:val="24"/>
          <w:szCs w:val="24"/>
        </w:rPr>
        <w:sectPr w:rsidR="000D57F4" w:rsidSect="002C090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767A7" w:rsidRPr="002C0902" w:rsidRDefault="00F27BDE" w:rsidP="000D57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0902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1767A7" w:rsidRPr="002C090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749F6" w:rsidRPr="002C0902" w:rsidRDefault="001767A7" w:rsidP="00C749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0902">
        <w:rPr>
          <w:rFonts w:ascii="Times New Roman" w:hAnsi="Times New Roman" w:cs="Times New Roman"/>
          <w:sz w:val="24"/>
          <w:szCs w:val="24"/>
        </w:rPr>
        <w:t>к госуд</w:t>
      </w:r>
      <w:r w:rsidR="00C749F6" w:rsidRPr="002C0902">
        <w:rPr>
          <w:rFonts w:ascii="Times New Roman" w:hAnsi="Times New Roman" w:cs="Times New Roman"/>
          <w:sz w:val="24"/>
          <w:szCs w:val="24"/>
        </w:rPr>
        <w:t>арственной программе Республики</w:t>
      </w:r>
      <w:r w:rsidR="00C246C9" w:rsidRPr="002C0902">
        <w:rPr>
          <w:rFonts w:ascii="Times New Roman" w:hAnsi="Times New Roman" w:cs="Times New Roman"/>
          <w:sz w:val="24"/>
          <w:szCs w:val="24"/>
        </w:rPr>
        <w:t xml:space="preserve"> </w:t>
      </w:r>
      <w:r w:rsidRPr="002C0902">
        <w:rPr>
          <w:rFonts w:ascii="Times New Roman" w:hAnsi="Times New Roman" w:cs="Times New Roman"/>
          <w:sz w:val="24"/>
          <w:szCs w:val="24"/>
        </w:rPr>
        <w:t xml:space="preserve">Тыва </w:t>
      </w:r>
    </w:p>
    <w:p w:rsidR="00C749F6" w:rsidRPr="002C0902" w:rsidRDefault="00EA240E" w:rsidP="00C749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0902">
        <w:rPr>
          <w:rFonts w:ascii="Times New Roman" w:hAnsi="Times New Roman" w:cs="Times New Roman"/>
          <w:sz w:val="24"/>
          <w:szCs w:val="24"/>
        </w:rPr>
        <w:t>«</w:t>
      </w:r>
      <w:r w:rsidR="00C749F6" w:rsidRPr="002C0902">
        <w:rPr>
          <w:rFonts w:ascii="Times New Roman" w:hAnsi="Times New Roman" w:cs="Times New Roman"/>
          <w:sz w:val="24"/>
          <w:szCs w:val="24"/>
        </w:rPr>
        <w:t>Повышение эффективности управления</w:t>
      </w:r>
    </w:p>
    <w:p w:rsidR="001767A7" w:rsidRPr="008B685D" w:rsidRDefault="00C749F6" w:rsidP="00C749F6">
      <w:pPr>
        <w:pStyle w:val="ConsPlusNormal"/>
        <w:jc w:val="right"/>
        <w:rPr>
          <w:rFonts w:ascii="Times New Roman" w:hAnsi="Times New Roman" w:cs="Times New Roman"/>
        </w:rPr>
      </w:pPr>
      <w:r w:rsidRPr="002C0902">
        <w:rPr>
          <w:rFonts w:ascii="Times New Roman" w:hAnsi="Times New Roman" w:cs="Times New Roman"/>
          <w:sz w:val="24"/>
          <w:szCs w:val="24"/>
        </w:rPr>
        <w:t xml:space="preserve"> общественными финансами </w:t>
      </w:r>
      <w:r w:rsidR="002A705E" w:rsidRPr="002C0902">
        <w:rPr>
          <w:rFonts w:ascii="Times New Roman" w:hAnsi="Times New Roman" w:cs="Times New Roman"/>
          <w:sz w:val="24"/>
          <w:szCs w:val="24"/>
        </w:rPr>
        <w:t>Республики Тыва</w:t>
      </w:r>
      <w:r w:rsidR="00EA240E" w:rsidRPr="002C0902">
        <w:rPr>
          <w:rFonts w:ascii="Times New Roman" w:hAnsi="Times New Roman" w:cs="Times New Roman"/>
          <w:sz w:val="24"/>
          <w:szCs w:val="24"/>
        </w:rPr>
        <w:t>»</w:t>
      </w:r>
    </w:p>
    <w:p w:rsidR="001767A7" w:rsidRPr="008B685D" w:rsidRDefault="001767A7" w:rsidP="001767A7">
      <w:pPr>
        <w:pStyle w:val="ConsPlusNormal"/>
        <w:rPr>
          <w:rFonts w:ascii="Times New Roman" w:hAnsi="Times New Roman" w:cs="Times New Roman"/>
        </w:rPr>
      </w:pPr>
    </w:p>
    <w:p w:rsidR="001767A7" w:rsidRPr="008B685D" w:rsidRDefault="001767A7" w:rsidP="001767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85D">
        <w:rPr>
          <w:rFonts w:ascii="Times New Roman" w:hAnsi="Times New Roman" w:cs="Times New Roman"/>
          <w:sz w:val="28"/>
          <w:szCs w:val="28"/>
        </w:rPr>
        <w:t>ПЕРЕЧЕНЬ</w:t>
      </w:r>
    </w:p>
    <w:p w:rsidR="001767A7" w:rsidRPr="008B685D" w:rsidRDefault="001767A7" w:rsidP="001767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85D">
        <w:rPr>
          <w:rFonts w:ascii="Times New Roman" w:hAnsi="Times New Roman" w:cs="Times New Roman"/>
          <w:sz w:val="28"/>
          <w:szCs w:val="28"/>
        </w:rPr>
        <w:t>ОСНОВНЫХ МЕРОПРИЯТИЙ ГОСУДАРСТВЕННОЙ ПРОГРАММЫ</w:t>
      </w:r>
    </w:p>
    <w:p w:rsidR="001767A7" w:rsidRPr="008B685D" w:rsidRDefault="001767A7" w:rsidP="001767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85D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EA240E">
        <w:rPr>
          <w:rFonts w:ascii="Times New Roman" w:hAnsi="Times New Roman" w:cs="Times New Roman"/>
          <w:sz w:val="28"/>
          <w:szCs w:val="28"/>
        </w:rPr>
        <w:t>«</w:t>
      </w:r>
      <w:r w:rsidRPr="008B685D">
        <w:rPr>
          <w:rFonts w:ascii="Times New Roman" w:hAnsi="Times New Roman" w:cs="Times New Roman"/>
          <w:sz w:val="28"/>
          <w:szCs w:val="28"/>
        </w:rPr>
        <w:t>ПОВЫШЕНИЕ ЭФФЕКТИВНОСТИ УПРАВЛЕНИЯ</w:t>
      </w:r>
    </w:p>
    <w:p w:rsidR="00F2225E" w:rsidRPr="00EC2A3A" w:rsidRDefault="001767A7" w:rsidP="000D57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85D">
        <w:rPr>
          <w:rFonts w:ascii="Times New Roman" w:hAnsi="Times New Roman" w:cs="Times New Roman"/>
          <w:sz w:val="28"/>
          <w:szCs w:val="28"/>
        </w:rPr>
        <w:t>ОБЩЕСТВЕННЫМИ ФИНАНСАМИ РЕСПУБЛИКИ ТЫВА</w:t>
      </w:r>
      <w:r w:rsidR="00EA240E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46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559"/>
        <w:gridCol w:w="1260"/>
        <w:gridCol w:w="1418"/>
        <w:gridCol w:w="1276"/>
        <w:gridCol w:w="1275"/>
        <w:gridCol w:w="1418"/>
        <w:gridCol w:w="1134"/>
        <w:gridCol w:w="1276"/>
        <w:gridCol w:w="1984"/>
      </w:tblGrid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 &lt;*&gt;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финансирования, всего, тыс. рублей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1D2F0D" w:rsidRPr="005A6782" w:rsidTr="005A6782">
        <w:trPr>
          <w:trHeight w:val="66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4449A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13" w:anchor="P232" w:history="1">
              <w:r w:rsidR="001D2F0D" w:rsidRPr="005A67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1. Подпрограмма «Повышение устойчивости исполнения местных бюджетов в Республике Тыва», в том числе: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866A24" w:rsidRDefault="003C5534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6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9284857,8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2605929,7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866A24" w:rsidRDefault="003C5534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6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2946585,9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1985725,7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1746616,5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866A24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6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866A24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6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866A24" w:rsidRDefault="003C5534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6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9284857,8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2605929,7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866A24" w:rsidRDefault="003C5534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6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2946585,9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1985725,7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1746616,5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формирование и распределение регионального фонда финансовой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поддержки муниципальных районов (городских округов)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14449A" w:rsidRDefault="0014449A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8621558,7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2449374,6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14449A" w:rsidRDefault="0014449A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2768937,9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1816958,7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1586287,5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сокращение уровня разрыва бюджетной обеспеченности после распределения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регионального фонда поддержки муниципальных районов и городских округов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14449A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14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14449A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144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A87" w:rsidRPr="0014449A" w:rsidRDefault="0014449A" w:rsidP="0022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8621558,7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2449374,6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14449A" w:rsidRDefault="0014449A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2768937,9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1816958,7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1586287,5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3C5534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974125,3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3C5534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562125,5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органами местного самоуправления, бюджеты которых являются получателями дотаций на поддержку мер по обеспечению сбалансированности бюджетов муниципальных образований, обязательств по недопущению  образования просроченной кредиторской задолженности на 1 января года, следующего за текущим годом</w:t>
            </w:r>
          </w:p>
        </w:tc>
      </w:tr>
      <w:tr w:rsidR="001D2F0D" w:rsidRPr="005A6782" w:rsidTr="005A6782">
        <w:trPr>
          <w:trHeight w:val="127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3C5534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974125,3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3C5534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562125,5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7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7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1.1.2. Дотации на выравнивание бюджетной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537A0E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7647433,4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2206812,4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1807836,7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1577165,5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финансов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бюджетной обеспеченности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районов (городских округов), имеющих вследствие объективных экономических, географических, климатических и других условий более низкую бюджетную обеспеченность, по итогам распределения дотации на выравнивание бюджетной обеспеченности муниципальных районов (городских округов) на соответствующий финансовый год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7647433,4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2206812,4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1807836,7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1577165,5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72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формирование и распределение Регионального фонда финансовой поддержки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663299,1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160329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органами местного самоуправления целевых прогнозных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показателей и заданий по осуществлению государственных полномочий Республики Тыва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663299,1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160329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1.3. </w:t>
            </w:r>
            <w:r w:rsidRPr="005A67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 обязательств, предусмотренных в Соглашении о мерах по социально-экономическому развитию и оздоровлению муниципальных финансов муниципальных образований Республики Тыва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с органами местного самоуправления соглашений о мерах по повышению эффективности использования бюджетных средств и увеличению налоговых и неналоговых доходов местных бюджетов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9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54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1.4. </w:t>
            </w:r>
            <w:r w:rsidRPr="005A67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качества управления муниципальными финансами на основе показателей, установленных нормативным правовым актом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подготовка аналитической записки о результатах осуществления мониторинга и оценки качества управления муниципальными финансами в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городских округах и муниципальных районах</w:t>
            </w:r>
          </w:p>
        </w:tc>
      </w:tr>
      <w:tr w:rsidR="001D2F0D" w:rsidRPr="005A6782" w:rsidTr="005A6782">
        <w:trPr>
          <w:trHeight w:val="9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количество муниципальных образований, имеющих оценку качества управления муниципальными финансами выше среднего значения   не менее 8 единиц.</w:t>
            </w: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7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7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7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4449A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14" w:anchor="P386" w:history="1">
              <w:r w:rsidR="001D2F0D" w:rsidRPr="005A67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2. Подпрограмма «Управление государственным долгом Республики Тыва», в том числе: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7C509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226663,5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7C509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7C509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226663,5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7C509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реализация долговой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политики, направленной на снижение долговой нагрузки на республиканский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 Республики Тыва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1) своевременное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погашение долговых обязательств;</w:t>
            </w:r>
          </w:p>
        </w:tc>
      </w:tr>
      <w:tr w:rsidR="001D2F0D" w:rsidRPr="005A6782" w:rsidTr="005A6782">
        <w:trPr>
          <w:trHeight w:val="222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установление в законе Республики Тыва о республиканском бюджете на очередной финансовый год и на плановый период верхнего предела государственного долга;</w:t>
            </w:r>
          </w:p>
        </w:tc>
      </w:tr>
      <w:tr w:rsidR="001D2F0D" w:rsidRPr="005A6782" w:rsidTr="005A6782">
        <w:trPr>
          <w:trHeight w:val="159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установление предельного объема заимствований с соблюдением требований Бюджетного кодекса Российской Федерации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7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7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публикация сведений о государственном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долге на официальном сайте Министерства финансов Республики Тыва в сети «Интернет»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финансов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открытости информации о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государственном долге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7426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планирование расходов на обслуживание государственного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A5780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226663,5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A5780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исполнение обязательств по обслуживанию государственного внутреннего долга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7426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A5780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226663,5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A5780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4449A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15" w:anchor="P589" w:history="1">
              <w:r w:rsidR="001D2F0D" w:rsidRPr="005A67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3. Подпрограмма «Повышение финансовой грамотности жителей Республики Тыва», в том числе: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A57806" w:rsidP="00D7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652399"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71BF0"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A57806" w:rsidP="00B0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031BA"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A57806" w:rsidP="00D7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652399"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71BF0"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A57806" w:rsidP="00B0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031BA"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проведение конкурсов по финансовой грамотности среди учащихся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финансов Республики Тыва,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Министерство образования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разумного и ответственного отношения к личным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финансам у подрастающего поколения – будущих потребителей финансовых услуг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3.2. </w:t>
            </w:r>
            <w:r w:rsidRPr="005A67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по финансовой грамотности среди муниципальных образований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D2F0D"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BF0" w:rsidRPr="00222A87" w:rsidRDefault="00D71BF0" w:rsidP="00D7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грамотного поведения граждан и повышение защищенности их интересов в качестве потребителей финансовых услуг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D2F0D"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BF0" w:rsidRPr="00222A87" w:rsidRDefault="00D71BF0" w:rsidP="00D7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проведение различных обучающих семинаров, «круглых столов», акций, презентаций,  конференций по вопросам финансовой грамотности жителей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3.4. создание рубрик в наиболее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востребованных печатных изданиях и социальных сетях и систематическая публикация материалов по повышению финансовой грамотности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  <w:r w:rsidR="001D2F0D"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финансов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популяризация финансовой грамотности,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привитие жителям республики знаний и навыков для принятия обоснованных финансовых решений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  <w:r w:rsidR="001D2F0D"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 создание и показ видеороликов по вопросам ознакомления с различными финансовыми услугами и популяризация финансовых знаний и навыков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FC3A6C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FC3A6C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 издание буклетов, брошюр, плакатов по вопросам повышения финансовой грамотности жителей, создание других иллюстрированн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ых материалов и брошюр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r w:rsidR="001D2F0D"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популяризация финансовой грамотности, привитие жителям республики знаний и навыков для принятия обоснованных финансовых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решений, ознакомление с бюджетной политикой Республики Тыва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r w:rsidR="001D2F0D"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3C5534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9515615,6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2640708,8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3C5534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3019764,6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1808016,5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534" w:rsidRPr="005A6782" w:rsidTr="005A6782">
        <w:trPr>
          <w:trHeight w:val="6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534" w:rsidRPr="005A6782" w:rsidRDefault="003C5534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534" w:rsidRPr="005A6782" w:rsidRDefault="003C5534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534" w:rsidRPr="00222A87" w:rsidRDefault="003C5534" w:rsidP="00526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9515615,6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534" w:rsidRPr="00222A87" w:rsidRDefault="003C5534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2640708,8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534" w:rsidRPr="00222A87" w:rsidRDefault="003C5534" w:rsidP="0022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5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3019764,6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534" w:rsidRPr="005A6782" w:rsidRDefault="003C5534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534" w:rsidRPr="005A6782" w:rsidRDefault="003C5534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1808016,5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534" w:rsidRPr="005A6782" w:rsidRDefault="003C5534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534" w:rsidRPr="005A6782" w:rsidRDefault="003C5534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534" w:rsidRPr="005A6782" w:rsidRDefault="003C5534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534" w:rsidRPr="005A6782" w:rsidTr="005A6782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534" w:rsidRPr="005A6782" w:rsidRDefault="003C5534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534" w:rsidRPr="005A6782" w:rsidRDefault="003C5534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534" w:rsidRPr="00222A87" w:rsidRDefault="003C5534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534" w:rsidRPr="00222A87" w:rsidRDefault="003C5534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534" w:rsidRPr="00222A87" w:rsidRDefault="003C5534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534" w:rsidRPr="005A6782" w:rsidRDefault="003C5534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534" w:rsidRPr="005A6782" w:rsidRDefault="003C5534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534" w:rsidRPr="005A6782" w:rsidRDefault="003C5534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534" w:rsidRPr="005A6782" w:rsidRDefault="003C5534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534" w:rsidRPr="005A6782" w:rsidRDefault="003C5534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534" w:rsidRPr="00AB5C7E" w:rsidTr="005A6782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534" w:rsidRPr="005A6782" w:rsidRDefault="003C5534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534" w:rsidRPr="005A6782" w:rsidRDefault="003C5534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534" w:rsidRPr="005A6782" w:rsidRDefault="003C5534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534" w:rsidRPr="005A6782" w:rsidRDefault="003C5534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534" w:rsidRPr="005A6782" w:rsidRDefault="003C5534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534" w:rsidRPr="005A6782" w:rsidRDefault="003C5534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534" w:rsidRPr="00AB5C7E" w:rsidRDefault="003C5534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534" w:rsidRPr="00AB5C7E" w:rsidRDefault="003C5534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534" w:rsidRPr="00AB5C7E" w:rsidRDefault="003C5534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5534" w:rsidRPr="00AB5C7E" w:rsidRDefault="003C5534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5037" w:rsidRPr="007367F2" w:rsidRDefault="00B75037" w:rsidP="007367F2">
      <w:pPr>
        <w:spacing w:afterLines="200" w:after="480" w:line="240" w:lineRule="auto"/>
        <w:jc w:val="both"/>
        <w:rPr>
          <w:rFonts w:ascii="Times New Roman" w:hAnsi="Times New Roman"/>
          <w:sz w:val="28"/>
          <w:szCs w:val="20"/>
        </w:rPr>
        <w:sectPr w:rsidR="00B75037" w:rsidRPr="007367F2" w:rsidSect="00F244C5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DE55CC" w:rsidRPr="00715CD5" w:rsidRDefault="007B7593" w:rsidP="00EB1D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lastRenderedPageBreak/>
        <w:t>2</w:t>
      </w:r>
      <w:r w:rsidR="00DE55CC" w:rsidRPr="00715CD5">
        <w:rPr>
          <w:rFonts w:ascii="Times New Roman" w:eastAsia="Calibri" w:hAnsi="Times New Roman" w:cs="Times New Roman"/>
          <w:sz w:val="28"/>
          <w:szCs w:val="20"/>
        </w:rPr>
        <w:t xml:space="preserve">. Разместить настоящее постановление на </w:t>
      </w:r>
      <w:r w:rsidR="00EA240E">
        <w:rPr>
          <w:rFonts w:ascii="Times New Roman" w:eastAsia="Calibri" w:hAnsi="Times New Roman" w:cs="Times New Roman"/>
          <w:sz w:val="28"/>
          <w:szCs w:val="20"/>
        </w:rPr>
        <w:t>«</w:t>
      </w:r>
      <w:r w:rsidR="00DE55CC" w:rsidRPr="00715CD5">
        <w:rPr>
          <w:rFonts w:ascii="Times New Roman" w:eastAsia="Calibri" w:hAnsi="Times New Roman" w:cs="Times New Roman"/>
          <w:sz w:val="28"/>
          <w:szCs w:val="20"/>
        </w:rPr>
        <w:t xml:space="preserve">Официальном </w:t>
      </w:r>
      <w:proofErr w:type="gramStart"/>
      <w:r w:rsidR="00DE55CC" w:rsidRPr="00715CD5">
        <w:rPr>
          <w:rFonts w:ascii="Times New Roman" w:eastAsia="Calibri" w:hAnsi="Times New Roman" w:cs="Times New Roman"/>
          <w:sz w:val="28"/>
          <w:szCs w:val="20"/>
        </w:rPr>
        <w:t>интернет-портале</w:t>
      </w:r>
      <w:proofErr w:type="gramEnd"/>
      <w:r w:rsidR="00DE55CC" w:rsidRPr="00715CD5">
        <w:rPr>
          <w:rFonts w:ascii="Times New Roman" w:eastAsia="Calibri" w:hAnsi="Times New Roman" w:cs="Times New Roman"/>
          <w:sz w:val="28"/>
          <w:szCs w:val="20"/>
        </w:rPr>
        <w:t xml:space="preserve"> правовой информации</w:t>
      </w:r>
      <w:r w:rsidR="00EA240E">
        <w:rPr>
          <w:rFonts w:ascii="Times New Roman" w:eastAsia="Calibri" w:hAnsi="Times New Roman" w:cs="Times New Roman"/>
          <w:sz w:val="28"/>
          <w:szCs w:val="20"/>
        </w:rPr>
        <w:t>»</w:t>
      </w:r>
      <w:r w:rsidR="00DE55CC" w:rsidRPr="00715CD5">
        <w:rPr>
          <w:rFonts w:ascii="Times New Roman" w:eastAsia="Calibri" w:hAnsi="Times New Roman" w:cs="Times New Roman"/>
          <w:sz w:val="28"/>
          <w:szCs w:val="20"/>
        </w:rPr>
        <w:t xml:space="preserve"> (www.pravo.gov.ru) и официальном сайте Республики Тыва в информационно-телекоммуникационной сети </w:t>
      </w:r>
      <w:r w:rsidR="00EA240E">
        <w:rPr>
          <w:rFonts w:ascii="Times New Roman" w:eastAsia="Calibri" w:hAnsi="Times New Roman" w:cs="Times New Roman"/>
          <w:sz w:val="28"/>
          <w:szCs w:val="20"/>
        </w:rPr>
        <w:t>«</w:t>
      </w:r>
      <w:r w:rsidR="00DE55CC" w:rsidRPr="00715CD5">
        <w:rPr>
          <w:rFonts w:ascii="Times New Roman" w:eastAsia="Calibri" w:hAnsi="Times New Roman" w:cs="Times New Roman"/>
          <w:sz w:val="28"/>
          <w:szCs w:val="20"/>
        </w:rPr>
        <w:t>Интернет</w:t>
      </w:r>
      <w:r w:rsidR="00EA240E">
        <w:rPr>
          <w:rFonts w:ascii="Times New Roman" w:eastAsia="Calibri" w:hAnsi="Times New Roman" w:cs="Times New Roman"/>
          <w:sz w:val="28"/>
          <w:szCs w:val="20"/>
        </w:rPr>
        <w:t>»</w:t>
      </w:r>
      <w:r w:rsidR="00DE55CC" w:rsidRPr="00715CD5">
        <w:rPr>
          <w:rFonts w:ascii="Times New Roman" w:eastAsia="Calibri" w:hAnsi="Times New Roman" w:cs="Times New Roman"/>
          <w:sz w:val="28"/>
          <w:szCs w:val="20"/>
        </w:rPr>
        <w:t>.</w:t>
      </w:r>
    </w:p>
    <w:p w:rsidR="00DE55CC" w:rsidRDefault="00DE55CC" w:rsidP="00DE55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DE55CC" w:rsidRPr="00715CD5" w:rsidRDefault="00DE55CC" w:rsidP="00DE55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72562B" w:rsidRDefault="00DE55CC" w:rsidP="00725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C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                                                                     </w:t>
      </w:r>
      <w:r w:rsidR="007B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15CD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72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56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CC" w:rsidRPr="00DE55CC" w:rsidRDefault="00DE55CC" w:rsidP="00DE55CC">
      <w:pPr>
        <w:spacing w:afterLines="200" w:after="480" w:line="240" w:lineRule="auto"/>
        <w:jc w:val="both"/>
        <w:rPr>
          <w:lang w:eastAsia="ru-RU"/>
        </w:rPr>
      </w:pPr>
      <w:bookmarkStart w:id="1" w:name="P788"/>
      <w:bookmarkEnd w:id="1"/>
    </w:p>
    <w:sectPr w:rsidR="00DE55CC" w:rsidRPr="00DE55CC" w:rsidSect="0072562B">
      <w:pgSz w:w="11906" w:h="16838"/>
      <w:pgMar w:top="1134" w:right="1134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111" w:rsidRDefault="00A67111" w:rsidP="0072562B">
      <w:pPr>
        <w:spacing w:after="0" w:line="240" w:lineRule="auto"/>
      </w:pPr>
      <w:r>
        <w:separator/>
      </w:r>
    </w:p>
  </w:endnote>
  <w:endnote w:type="continuationSeparator" w:id="0">
    <w:p w:rsidR="00A67111" w:rsidRDefault="00A67111" w:rsidP="0072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111" w:rsidRDefault="00A67111" w:rsidP="0072562B">
      <w:pPr>
        <w:spacing w:after="0" w:line="240" w:lineRule="auto"/>
      </w:pPr>
      <w:r>
        <w:separator/>
      </w:r>
    </w:p>
  </w:footnote>
  <w:footnote w:type="continuationSeparator" w:id="0">
    <w:p w:rsidR="00A67111" w:rsidRDefault="00A67111" w:rsidP="00725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0B2"/>
    <w:multiLevelType w:val="hybridMultilevel"/>
    <w:tmpl w:val="035EA510"/>
    <w:lvl w:ilvl="0" w:tplc="1CDC65A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C6757D"/>
    <w:multiLevelType w:val="hybridMultilevel"/>
    <w:tmpl w:val="D6B446D0"/>
    <w:lvl w:ilvl="0" w:tplc="FDC4149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BB3C1F"/>
    <w:multiLevelType w:val="hybridMultilevel"/>
    <w:tmpl w:val="72D02A0E"/>
    <w:lvl w:ilvl="0" w:tplc="68FAC5F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2471BA"/>
    <w:multiLevelType w:val="hybridMultilevel"/>
    <w:tmpl w:val="AC0E2D7A"/>
    <w:lvl w:ilvl="0" w:tplc="07440FA6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FE37C2"/>
    <w:multiLevelType w:val="hybridMultilevel"/>
    <w:tmpl w:val="F490DC10"/>
    <w:lvl w:ilvl="0" w:tplc="5E9CDFC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0B"/>
    <w:rsid w:val="00012586"/>
    <w:rsid w:val="000152E9"/>
    <w:rsid w:val="000168C3"/>
    <w:rsid w:val="000219E1"/>
    <w:rsid w:val="00024995"/>
    <w:rsid w:val="00024AD9"/>
    <w:rsid w:val="0002651E"/>
    <w:rsid w:val="00027112"/>
    <w:rsid w:val="000333B2"/>
    <w:rsid w:val="000349C7"/>
    <w:rsid w:val="00035277"/>
    <w:rsid w:val="00035D6E"/>
    <w:rsid w:val="000445B0"/>
    <w:rsid w:val="00056875"/>
    <w:rsid w:val="000638A4"/>
    <w:rsid w:val="00072799"/>
    <w:rsid w:val="00072805"/>
    <w:rsid w:val="00080571"/>
    <w:rsid w:val="00083828"/>
    <w:rsid w:val="00086F78"/>
    <w:rsid w:val="00090772"/>
    <w:rsid w:val="00096AC4"/>
    <w:rsid w:val="00097952"/>
    <w:rsid w:val="000A2DC7"/>
    <w:rsid w:val="000A72B8"/>
    <w:rsid w:val="000B0A2B"/>
    <w:rsid w:val="000C427F"/>
    <w:rsid w:val="000D57F4"/>
    <w:rsid w:val="000E06D7"/>
    <w:rsid w:val="000F0DA5"/>
    <w:rsid w:val="000F1C36"/>
    <w:rsid w:val="000F623B"/>
    <w:rsid w:val="001006C9"/>
    <w:rsid w:val="001234FA"/>
    <w:rsid w:val="00130344"/>
    <w:rsid w:val="00132447"/>
    <w:rsid w:val="0014449A"/>
    <w:rsid w:val="00146938"/>
    <w:rsid w:val="001576BF"/>
    <w:rsid w:val="00163B7E"/>
    <w:rsid w:val="0016712D"/>
    <w:rsid w:val="00167DA5"/>
    <w:rsid w:val="001758C9"/>
    <w:rsid w:val="001767A7"/>
    <w:rsid w:val="0018642E"/>
    <w:rsid w:val="00191B5C"/>
    <w:rsid w:val="0019718C"/>
    <w:rsid w:val="001A48DA"/>
    <w:rsid w:val="001B2739"/>
    <w:rsid w:val="001B3E26"/>
    <w:rsid w:val="001B5EEE"/>
    <w:rsid w:val="001B62A4"/>
    <w:rsid w:val="001C1D6C"/>
    <w:rsid w:val="001D1374"/>
    <w:rsid w:val="001D2F0D"/>
    <w:rsid w:val="001E2411"/>
    <w:rsid w:val="001E721E"/>
    <w:rsid w:val="00210615"/>
    <w:rsid w:val="00215C9A"/>
    <w:rsid w:val="00222A87"/>
    <w:rsid w:val="00227502"/>
    <w:rsid w:val="0025053C"/>
    <w:rsid w:val="00251A64"/>
    <w:rsid w:val="002600C7"/>
    <w:rsid w:val="0026162B"/>
    <w:rsid w:val="00262784"/>
    <w:rsid w:val="00267E0A"/>
    <w:rsid w:val="0027085F"/>
    <w:rsid w:val="0028374A"/>
    <w:rsid w:val="00284A35"/>
    <w:rsid w:val="00292579"/>
    <w:rsid w:val="002933F3"/>
    <w:rsid w:val="00294E71"/>
    <w:rsid w:val="002A705E"/>
    <w:rsid w:val="002A7B6F"/>
    <w:rsid w:val="002B73CD"/>
    <w:rsid w:val="002B7F95"/>
    <w:rsid w:val="002C075C"/>
    <w:rsid w:val="002C0902"/>
    <w:rsid w:val="002C0F0C"/>
    <w:rsid w:val="002C682B"/>
    <w:rsid w:val="002C737E"/>
    <w:rsid w:val="002D5743"/>
    <w:rsid w:val="002D7B78"/>
    <w:rsid w:val="002D7FCC"/>
    <w:rsid w:val="002E3F23"/>
    <w:rsid w:val="002E446B"/>
    <w:rsid w:val="002E587A"/>
    <w:rsid w:val="002F2385"/>
    <w:rsid w:val="002F5C6E"/>
    <w:rsid w:val="0030228A"/>
    <w:rsid w:val="003066C4"/>
    <w:rsid w:val="00310420"/>
    <w:rsid w:val="00310C01"/>
    <w:rsid w:val="00315273"/>
    <w:rsid w:val="00315520"/>
    <w:rsid w:val="003246DF"/>
    <w:rsid w:val="00325ABD"/>
    <w:rsid w:val="00325E55"/>
    <w:rsid w:val="00333EF5"/>
    <w:rsid w:val="00345DD3"/>
    <w:rsid w:val="00346C28"/>
    <w:rsid w:val="00355494"/>
    <w:rsid w:val="00363B99"/>
    <w:rsid w:val="00363CE3"/>
    <w:rsid w:val="003672F4"/>
    <w:rsid w:val="00375268"/>
    <w:rsid w:val="0038400B"/>
    <w:rsid w:val="00396E52"/>
    <w:rsid w:val="003C28DC"/>
    <w:rsid w:val="003C413E"/>
    <w:rsid w:val="003C5534"/>
    <w:rsid w:val="003C5B56"/>
    <w:rsid w:val="003D761E"/>
    <w:rsid w:val="003E5815"/>
    <w:rsid w:val="003E71E4"/>
    <w:rsid w:val="003F1343"/>
    <w:rsid w:val="003F1883"/>
    <w:rsid w:val="003F4CAF"/>
    <w:rsid w:val="0041095A"/>
    <w:rsid w:val="00424A78"/>
    <w:rsid w:val="00424D18"/>
    <w:rsid w:val="0042515E"/>
    <w:rsid w:val="00431DA6"/>
    <w:rsid w:val="004366F3"/>
    <w:rsid w:val="00436A76"/>
    <w:rsid w:val="00443D96"/>
    <w:rsid w:val="00452789"/>
    <w:rsid w:val="004705AD"/>
    <w:rsid w:val="00481EC6"/>
    <w:rsid w:val="0048291F"/>
    <w:rsid w:val="004865EF"/>
    <w:rsid w:val="004A3065"/>
    <w:rsid w:val="004C56AB"/>
    <w:rsid w:val="004E7D26"/>
    <w:rsid w:val="00503790"/>
    <w:rsid w:val="00504558"/>
    <w:rsid w:val="00506426"/>
    <w:rsid w:val="005065DB"/>
    <w:rsid w:val="00507DFB"/>
    <w:rsid w:val="00511B9D"/>
    <w:rsid w:val="00513757"/>
    <w:rsid w:val="00513E8E"/>
    <w:rsid w:val="00521CA2"/>
    <w:rsid w:val="005228F6"/>
    <w:rsid w:val="005252A6"/>
    <w:rsid w:val="005269DE"/>
    <w:rsid w:val="00531ABF"/>
    <w:rsid w:val="00537A0E"/>
    <w:rsid w:val="005409CD"/>
    <w:rsid w:val="00540F6B"/>
    <w:rsid w:val="0054260B"/>
    <w:rsid w:val="00550DFB"/>
    <w:rsid w:val="00560D06"/>
    <w:rsid w:val="00573D3A"/>
    <w:rsid w:val="00575077"/>
    <w:rsid w:val="00575958"/>
    <w:rsid w:val="005827A3"/>
    <w:rsid w:val="0059041C"/>
    <w:rsid w:val="005A6782"/>
    <w:rsid w:val="005B148B"/>
    <w:rsid w:val="005B546B"/>
    <w:rsid w:val="005C23F2"/>
    <w:rsid w:val="005C3DA0"/>
    <w:rsid w:val="005C73FB"/>
    <w:rsid w:val="005D0DB8"/>
    <w:rsid w:val="005D73E5"/>
    <w:rsid w:val="005E0622"/>
    <w:rsid w:val="005E1CCC"/>
    <w:rsid w:val="005E280F"/>
    <w:rsid w:val="005F0293"/>
    <w:rsid w:val="005F1981"/>
    <w:rsid w:val="005F3F5A"/>
    <w:rsid w:val="006028B6"/>
    <w:rsid w:val="006078E2"/>
    <w:rsid w:val="00616832"/>
    <w:rsid w:val="00621561"/>
    <w:rsid w:val="0063274F"/>
    <w:rsid w:val="006400AD"/>
    <w:rsid w:val="0064624A"/>
    <w:rsid w:val="006509D3"/>
    <w:rsid w:val="00652399"/>
    <w:rsid w:val="00652730"/>
    <w:rsid w:val="00656578"/>
    <w:rsid w:val="00672D57"/>
    <w:rsid w:val="00674566"/>
    <w:rsid w:val="006759A5"/>
    <w:rsid w:val="00676D87"/>
    <w:rsid w:val="00681855"/>
    <w:rsid w:val="00684109"/>
    <w:rsid w:val="006A35B0"/>
    <w:rsid w:val="006A49EF"/>
    <w:rsid w:val="006B389D"/>
    <w:rsid w:val="006B69FD"/>
    <w:rsid w:val="006C7C2D"/>
    <w:rsid w:val="006D4F75"/>
    <w:rsid w:val="006D574B"/>
    <w:rsid w:val="006D5AA3"/>
    <w:rsid w:val="006D624E"/>
    <w:rsid w:val="006D7509"/>
    <w:rsid w:val="006F04C0"/>
    <w:rsid w:val="006F0FC0"/>
    <w:rsid w:val="007036D6"/>
    <w:rsid w:val="00715CD5"/>
    <w:rsid w:val="00720605"/>
    <w:rsid w:val="0072562B"/>
    <w:rsid w:val="00727560"/>
    <w:rsid w:val="0073571E"/>
    <w:rsid w:val="007367F2"/>
    <w:rsid w:val="00745719"/>
    <w:rsid w:val="007461C6"/>
    <w:rsid w:val="0075211A"/>
    <w:rsid w:val="00753495"/>
    <w:rsid w:val="00772D45"/>
    <w:rsid w:val="00773049"/>
    <w:rsid w:val="00773334"/>
    <w:rsid w:val="007800DB"/>
    <w:rsid w:val="00784872"/>
    <w:rsid w:val="007A5101"/>
    <w:rsid w:val="007A7253"/>
    <w:rsid w:val="007B6328"/>
    <w:rsid w:val="007B7593"/>
    <w:rsid w:val="007C21D2"/>
    <w:rsid w:val="007C509D"/>
    <w:rsid w:val="007C5DCE"/>
    <w:rsid w:val="007D78FF"/>
    <w:rsid w:val="007D7C07"/>
    <w:rsid w:val="007E0C47"/>
    <w:rsid w:val="007E1636"/>
    <w:rsid w:val="007E5A2E"/>
    <w:rsid w:val="007E79E6"/>
    <w:rsid w:val="007F51ED"/>
    <w:rsid w:val="007F59D7"/>
    <w:rsid w:val="0080125E"/>
    <w:rsid w:val="00803D9A"/>
    <w:rsid w:val="008063C6"/>
    <w:rsid w:val="00810212"/>
    <w:rsid w:val="00811809"/>
    <w:rsid w:val="00814E9A"/>
    <w:rsid w:val="00845FBC"/>
    <w:rsid w:val="00856631"/>
    <w:rsid w:val="00866A24"/>
    <w:rsid w:val="008673B6"/>
    <w:rsid w:val="00867B29"/>
    <w:rsid w:val="008731CB"/>
    <w:rsid w:val="00876564"/>
    <w:rsid w:val="00876DA4"/>
    <w:rsid w:val="0088712C"/>
    <w:rsid w:val="008A242F"/>
    <w:rsid w:val="008A488E"/>
    <w:rsid w:val="008C5DE3"/>
    <w:rsid w:val="008C5F31"/>
    <w:rsid w:val="008E3882"/>
    <w:rsid w:val="008E6766"/>
    <w:rsid w:val="00902620"/>
    <w:rsid w:val="00915265"/>
    <w:rsid w:val="009202D0"/>
    <w:rsid w:val="0092072C"/>
    <w:rsid w:val="00926BFC"/>
    <w:rsid w:val="0093610C"/>
    <w:rsid w:val="00937BA4"/>
    <w:rsid w:val="00941FE1"/>
    <w:rsid w:val="00961CCB"/>
    <w:rsid w:val="009814E4"/>
    <w:rsid w:val="00994DD7"/>
    <w:rsid w:val="0099779D"/>
    <w:rsid w:val="009A0804"/>
    <w:rsid w:val="009A58A6"/>
    <w:rsid w:val="009A6BE5"/>
    <w:rsid w:val="009B6B33"/>
    <w:rsid w:val="009C4788"/>
    <w:rsid w:val="009E3A6A"/>
    <w:rsid w:val="009E5978"/>
    <w:rsid w:val="00A07F2E"/>
    <w:rsid w:val="00A14ABA"/>
    <w:rsid w:val="00A14C38"/>
    <w:rsid w:val="00A2088B"/>
    <w:rsid w:val="00A32A92"/>
    <w:rsid w:val="00A355C9"/>
    <w:rsid w:val="00A37178"/>
    <w:rsid w:val="00A427D6"/>
    <w:rsid w:val="00A52FF5"/>
    <w:rsid w:val="00A54F7D"/>
    <w:rsid w:val="00A57806"/>
    <w:rsid w:val="00A60611"/>
    <w:rsid w:val="00A6155E"/>
    <w:rsid w:val="00A67111"/>
    <w:rsid w:val="00A80205"/>
    <w:rsid w:val="00A94767"/>
    <w:rsid w:val="00A95992"/>
    <w:rsid w:val="00A96B3F"/>
    <w:rsid w:val="00AA38B2"/>
    <w:rsid w:val="00AA5C98"/>
    <w:rsid w:val="00AB2393"/>
    <w:rsid w:val="00AB3218"/>
    <w:rsid w:val="00AB575D"/>
    <w:rsid w:val="00AB5C7E"/>
    <w:rsid w:val="00AC0AD5"/>
    <w:rsid w:val="00AC0B2D"/>
    <w:rsid w:val="00AC2573"/>
    <w:rsid w:val="00AC2FC4"/>
    <w:rsid w:val="00AC420B"/>
    <w:rsid w:val="00AC4CFB"/>
    <w:rsid w:val="00AE7EA3"/>
    <w:rsid w:val="00AF4BAA"/>
    <w:rsid w:val="00AF68E7"/>
    <w:rsid w:val="00AF6BF4"/>
    <w:rsid w:val="00AF7F1D"/>
    <w:rsid w:val="00B031BA"/>
    <w:rsid w:val="00B1002E"/>
    <w:rsid w:val="00B23143"/>
    <w:rsid w:val="00B24265"/>
    <w:rsid w:val="00B33E2F"/>
    <w:rsid w:val="00B348A3"/>
    <w:rsid w:val="00B3724B"/>
    <w:rsid w:val="00B4265F"/>
    <w:rsid w:val="00B4579B"/>
    <w:rsid w:val="00B72323"/>
    <w:rsid w:val="00B74E0C"/>
    <w:rsid w:val="00B75037"/>
    <w:rsid w:val="00B754A3"/>
    <w:rsid w:val="00B75D17"/>
    <w:rsid w:val="00B77EE1"/>
    <w:rsid w:val="00B83065"/>
    <w:rsid w:val="00B91F1C"/>
    <w:rsid w:val="00B95DA6"/>
    <w:rsid w:val="00BA7426"/>
    <w:rsid w:val="00BB1D94"/>
    <w:rsid w:val="00BB6F71"/>
    <w:rsid w:val="00BB75B1"/>
    <w:rsid w:val="00BD7617"/>
    <w:rsid w:val="00BE0F5B"/>
    <w:rsid w:val="00BE3E80"/>
    <w:rsid w:val="00BE793D"/>
    <w:rsid w:val="00C01B03"/>
    <w:rsid w:val="00C02004"/>
    <w:rsid w:val="00C034A5"/>
    <w:rsid w:val="00C039B4"/>
    <w:rsid w:val="00C03C99"/>
    <w:rsid w:val="00C10C73"/>
    <w:rsid w:val="00C13C5B"/>
    <w:rsid w:val="00C16359"/>
    <w:rsid w:val="00C1752B"/>
    <w:rsid w:val="00C246C9"/>
    <w:rsid w:val="00C258A5"/>
    <w:rsid w:val="00C309C2"/>
    <w:rsid w:val="00C36458"/>
    <w:rsid w:val="00C62DB4"/>
    <w:rsid w:val="00C65578"/>
    <w:rsid w:val="00C72A0B"/>
    <w:rsid w:val="00C749F6"/>
    <w:rsid w:val="00C81800"/>
    <w:rsid w:val="00C82691"/>
    <w:rsid w:val="00C86C7D"/>
    <w:rsid w:val="00C9286E"/>
    <w:rsid w:val="00CA1A94"/>
    <w:rsid w:val="00CA5A8B"/>
    <w:rsid w:val="00CA6C79"/>
    <w:rsid w:val="00CB3C88"/>
    <w:rsid w:val="00CB44AF"/>
    <w:rsid w:val="00CD6A24"/>
    <w:rsid w:val="00CD70C6"/>
    <w:rsid w:val="00CF31AA"/>
    <w:rsid w:val="00CF322C"/>
    <w:rsid w:val="00CF5957"/>
    <w:rsid w:val="00D06191"/>
    <w:rsid w:val="00D21CCE"/>
    <w:rsid w:val="00D4338B"/>
    <w:rsid w:val="00D47710"/>
    <w:rsid w:val="00D64A38"/>
    <w:rsid w:val="00D671D0"/>
    <w:rsid w:val="00D71BF0"/>
    <w:rsid w:val="00D71D5A"/>
    <w:rsid w:val="00D8173C"/>
    <w:rsid w:val="00D81E49"/>
    <w:rsid w:val="00DA09D6"/>
    <w:rsid w:val="00DA480A"/>
    <w:rsid w:val="00DA4C6C"/>
    <w:rsid w:val="00DA6A7C"/>
    <w:rsid w:val="00DB70DF"/>
    <w:rsid w:val="00DD1C3D"/>
    <w:rsid w:val="00DE4A68"/>
    <w:rsid w:val="00DE55CC"/>
    <w:rsid w:val="00DF5CF2"/>
    <w:rsid w:val="00E018BC"/>
    <w:rsid w:val="00E065BA"/>
    <w:rsid w:val="00E06955"/>
    <w:rsid w:val="00E07588"/>
    <w:rsid w:val="00E179D6"/>
    <w:rsid w:val="00E37EA8"/>
    <w:rsid w:val="00E426CD"/>
    <w:rsid w:val="00E42F6C"/>
    <w:rsid w:val="00E55FE3"/>
    <w:rsid w:val="00E61698"/>
    <w:rsid w:val="00E63430"/>
    <w:rsid w:val="00E71E11"/>
    <w:rsid w:val="00E73F09"/>
    <w:rsid w:val="00EA1244"/>
    <w:rsid w:val="00EA240E"/>
    <w:rsid w:val="00EA7DFC"/>
    <w:rsid w:val="00EB1DF4"/>
    <w:rsid w:val="00EB36CA"/>
    <w:rsid w:val="00EB5BBF"/>
    <w:rsid w:val="00EC2A3A"/>
    <w:rsid w:val="00EC4079"/>
    <w:rsid w:val="00EC4A06"/>
    <w:rsid w:val="00ED7DAD"/>
    <w:rsid w:val="00EE1B37"/>
    <w:rsid w:val="00EE74C2"/>
    <w:rsid w:val="00EF317A"/>
    <w:rsid w:val="00EF78C6"/>
    <w:rsid w:val="00F0246C"/>
    <w:rsid w:val="00F1182B"/>
    <w:rsid w:val="00F14D78"/>
    <w:rsid w:val="00F2225E"/>
    <w:rsid w:val="00F244C5"/>
    <w:rsid w:val="00F249BE"/>
    <w:rsid w:val="00F25931"/>
    <w:rsid w:val="00F27BDE"/>
    <w:rsid w:val="00F3014C"/>
    <w:rsid w:val="00F33724"/>
    <w:rsid w:val="00F3445E"/>
    <w:rsid w:val="00F416D0"/>
    <w:rsid w:val="00F43655"/>
    <w:rsid w:val="00F56429"/>
    <w:rsid w:val="00F66C7A"/>
    <w:rsid w:val="00F71214"/>
    <w:rsid w:val="00F728B2"/>
    <w:rsid w:val="00F738F0"/>
    <w:rsid w:val="00F92705"/>
    <w:rsid w:val="00F96F32"/>
    <w:rsid w:val="00FA06A0"/>
    <w:rsid w:val="00FA4A14"/>
    <w:rsid w:val="00FB0F52"/>
    <w:rsid w:val="00FC3A6C"/>
    <w:rsid w:val="00FC4A14"/>
    <w:rsid w:val="00FD08A8"/>
    <w:rsid w:val="00FD1730"/>
    <w:rsid w:val="00FE56F0"/>
    <w:rsid w:val="00FE6B1B"/>
    <w:rsid w:val="00FE6EBA"/>
    <w:rsid w:val="00FE7D8E"/>
    <w:rsid w:val="00FF06BF"/>
    <w:rsid w:val="00FF1A6C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40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02620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7E1636"/>
  </w:style>
  <w:style w:type="character" w:styleId="a4">
    <w:name w:val="FollowedHyperlink"/>
    <w:basedOn w:val="a0"/>
    <w:uiPriority w:val="99"/>
    <w:semiHidden/>
    <w:unhideWhenUsed/>
    <w:rsid w:val="007E163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6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63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163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76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562B"/>
  </w:style>
  <w:style w:type="paragraph" w:styleId="ab">
    <w:name w:val="footer"/>
    <w:basedOn w:val="a"/>
    <w:link w:val="ac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562B"/>
  </w:style>
  <w:style w:type="paragraph" w:customStyle="1" w:styleId="font0">
    <w:name w:val="font0"/>
    <w:basedOn w:val="a"/>
    <w:rsid w:val="004A306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4A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A306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A306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A306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A30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A30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4A306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3">
    <w:name w:val="xl103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A306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168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09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40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02620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7E1636"/>
  </w:style>
  <w:style w:type="character" w:styleId="a4">
    <w:name w:val="FollowedHyperlink"/>
    <w:basedOn w:val="a0"/>
    <w:uiPriority w:val="99"/>
    <w:semiHidden/>
    <w:unhideWhenUsed/>
    <w:rsid w:val="007E163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6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63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163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76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562B"/>
  </w:style>
  <w:style w:type="paragraph" w:styleId="ab">
    <w:name w:val="footer"/>
    <w:basedOn w:val="a"/>
    <w:link w:val="ac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562B"/>
  </w:style>
  <w:style w:type="paragraph" w:customStyle="1" w:styleId="font0">
    <w:name w:val="font0"/>
    <w:basedOn w:val="a"/>
    <w:rsid w:val="004A306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4A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A306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A306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A306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A30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A30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4A306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3">
    <w:name w:val="xl103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A306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168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09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O:\8.&#1054;&#1090;&#1076;&#1077;&#1083;%20&#1073;&#1102;&#1076;&#1078;&#1077;&#1090;&#1085;&#1086;&#1081;%20&#1087;&#1086;&#1083;&#1080;&#1090;&#1080;&#1082;&#1080;%20&#1080;%20&#1084;&#1077;&#1078;&#1073;&#1102;&#1076;&#1078;&#1077;&#1090;&#1085;&#1099;&#1093;&#1086;&#1090;&#1085;&#1086;&#1096;&#1077;&#1085;&#1080;&#1081;\1.&#1054;&#1073;&#1097;&#1072;&#1103;%20&#1087;&#1072;&#1087;&#1082;&#1072;%20&#1086;&#1090;&#1076;&#1077;&#1083;&#1072;\&#1056;&#1072;&#1073;&#1086;&#1090;&#1072;%202020\&#1055;&#1088;&#1086;&#1077;&#1082;&#1090;%20&#1043;&#1086;&#1089;%20&#1087;&#1088;&#1086;&#1075;&#1088;%20&#1085;&#1072;%202021-2023&#1075;&#1075;\&#1055;&#1040;&#1057;&#1055;&#1054;&#1056;&#1058;%202021-2023%20&#1087;&#1086;&#1089;&#1083;&#1077;&#1076;&#1085;&#1103;&#1103;%20&#1074;&#1077;&#1088;&#1089;&#1080;&#1103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E94D112B45EC3892219216F17C845646C9176EC4E05EB958F73DDBE834B335FBB6D3D1B71B2E598C9C51DEE96D0059DAD226DCD459E85516B6080q8o5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E94D112B45EC3892219216F17C845646C9176EC4E05EB958F73DDBE834B335FBB6D3D1B71B2E598CBC71FEE96D0059DAD226DCD459E85516B6080q8o5N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O:\8.&#1054;&#1090;&#1076;&#1077;&#1083;%20&#1073;&#1102;&#1076;&#1078;&#1077;&#1090;&#1085;&#1086;&#1081;%20&#1087;&#1086;&#1083;&#1080;&#1090;&#1080;&#1082;&#1080;%20&#1080;%20&#1084;&#1077;&#1078;&#1073;&#1102;&#1076;&#1078;&#1077;&#1090;&#1085;&#1099;&#1093;&#1086;&#1090;&#1085;&#1086;&#1096;&#1077;&#1085;&#1080;&#1081;\1.&#1054;&#1073;&#1097;&#1072;&#1103;%20&#1087;&#1072;&#1087;&#1082;&#1072;%20&#1086;&#1090;&#1076;&#1077;&#1083;&#1072;\&#1056;&#1072;&#1073;&#1086;&#1090;&#1072;%202020\&#1055;&#1088;&#1086;&#1077;&#1082;&#1090;%20&#1043;&#1086;&#1089;%20&#1087;&#1088;&#1086;&#1075;&#1088;%20&#1085;&#1072;%202021-2023&#1075;&#1075;\&#1055;&#1040;&#1057;&#1055;&#1054;&#1056;&#1058;%202021-2023%20&#1087;&#1086;&#1089;&#1083;&#1077;&#1076;&#1085;&#1103;&#1103;%20&#1074;&#1077;&#1088;&#1089;&#1080;&#1103;.docx" TargetMode="External"/><Relationship Id="rId10" Type="http://schemas.openxmlformats.org/officeDocument/2006/relationships/hyperlink" Target="consultantplus://offline/ref=EE94D112B45EC3892219216F17C845646C9176EC4E05EB958F73DDBE834B335FBB6D3D1B71B2E598C9C51DEE96D0059DAD226DCD459E85516B6080q8o5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94D112B45EC3892219216F17C845646C9176EC4E05EB958F73DDBE834B335FBB6D3D1B71B2E598CBC61DEB96D0059DAD226DCD459E85516B6080q8o5N" TargetMode="External"/><Relationship Id="rId14" Type="http://schemas.openxmlformats.org/officeDocument/2006/relationships/hyperlink" Target="file:///O:\8.&#1054;&#1090;&#1076;&#1077;&#1083;%20&#1073;&#1102;&#1076;&#1078;&#1077;&#1090;&#1085;&#1086;&#1081;%20&#1087;&#1086;&#1083;&#1080;&#1090;&#1080;&#1082;&#1080;%20&#1080;%20&#1084;&#1077;&#1078;&#1073;&#1102;&#1076;&#1078;&#1077;&#1090;&#1085;&#1099;&#1093;&#1086;&#1090;&#1085;&#1086;&#1096;&#1077;&#1085;&#1080;&#1081;\1.&#1054;&#1073;&#1097;&#1072;&#1103;%20&#1087;&#1072;&#1087;&#1082;&#1072;%20&#1086;&#1090;&#1076;&#1077;&#1083;&#1072;\&#1056;&#1072;&#1073;&#1086;&#1090;&#1072;%202020\&#1055;&#1088;&#1086;&#1077;&#1082;&#1090;%20&#1043;&#1086;&#1089;%20&#1087;&#1088;&#1086;&#1075;&#1088;%20&#1085;&#1072;%202021-2023&#1075;&#1075;\&#1055;&#1040;&#1057;&#1055;&#1054;&#1056;&#1058;%202021-2023%20&#1087;&#1086;&#1089;&#1083;&#1077;&#1076;&#1085;&#1103;&#1103;%20&#1074;&#1077;&#1088;&#1089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6C1BB-6A9B-4D77-82CC-03FC17BE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15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Литвиненко Анна Васильевна</dc:creator>
  <cp:lastModifiedBy>Куулар Чаяна Омаковна</cp:lastModifiedBy>
  <cp:revision>86</cp:revision>
  <cp:lastPrinted>2023-12-26T02:45:00Z</cp:lastPrinted>
  <dcterms:created xsi:type="dcterms:W3CDTF">2023-07-17T12:25:00Z</dcterms:created>
  <dcterms:modified xsi:type="dcterms:W3CDTF">2023-12-29T03:52:00Z</dcterms:modified>
</cp:coreProperties>
</file>