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9A" w:rsidRDefault="00F65A9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65A9A" w:rsidRDefault="00F65A9A">
      <w:pPr>
        <w:pStyle w:val="ConsPlusNormal"/>
        <w:jc w:val="both"/>
        <w:outlineLvl w:val="0"/>
      </w:pPr>
    </w:p>
    <w:p w:rsidR="00F65A9A" w:rsidRDefault="00F65A9A">
      <w:pPr>
        <w:pStyle w:val="ConsPlusTitle"/>
        <w:jc w:val="center"/>
        <w:outlineLvl w:val="0"/>
      </w:pPr>
      <w:r>
        <w:t>ПРАВИТЕЛЬСТВО РЕСПУБЛИКИ ТЫВА</w:t>
      </w:r>
    </w:p>
    <w:p w:rsidR="00F65A9A" w:rsidRDefault="00F65A9A">
      <w:pPr>
        <w:pStyle w:val="ConsPlusTitle"/>
        <w:jc w:val="center"/>
      </w:pPr>
    </w:p>
    <w:p w:rsidR="00F65A9A" w:rsidRDefault="00F65A9A">
      <w:pPr>
        <w:pStyle w:val="ConsPlusTitle"/>
        <w:jc w:val="center"/>
      </w:pPr>
      <w:r>
        <w:t>РАСПОРЯЖЕНИЕ</w:t>
      </w:r>
    </w:p>
    <w:p w:rsidR="00F65A9A" w:rsidRDefault="00F65A9A">
      <w:pPr>
        <w:pStyle w:val="ConsPlusTitle"/>
        <w:jc w:val="center"/>
      </w:pPr>
      <w:r>
        <w:t>от 31 марта 2023 г. N 195-р</w:t>
      </w:r>
    </w:p>
    <w:p w:rsidR="00F65A9A" w:rsidRDefault="00F65A9A">
      <w:pPr>
        <w:pStyle w:val="ConsPlusTitle"/>
        <w:jc w:val="center"/>
      </w:pPr>
    </w:p>
    <w:p w:rsidR="00F65A9A" w:rsidRDefault="00F65A9A">
      <w:pPr>
        <w:pStyle w:val="ConsPlusTitle"/>
        <w:jc w:val="center"/>
      </w:pPr>
      <w:r>
        <w:t>ОБ УТВЕРЖДЕНИИ ПЛАНА МЕРОПРИЯТИЙ ("ДОРОЖНОЙ КАРТЫ")</w:t>
      </w:r>
    </w:p>
    <w:p w:rsidR="00F65A9A" w:rsidRDefault="00F65A9A">
      <w:pPr>
        <w:pStyle w:val="ConsPlusTitle"/>
        <w:jc w:val="center"/>
      </w:pPr>
      <w:r>
        <w:t>ПО ПОГАШЕНИЮ (РЕСТРУКТУРИЗАЦИИ) КРЕДИТОРСКОЙ ЗАДОЛЖЕННОСТИ</w:t>
      </w:r>
    </w:p>
    <w:p w:rsidR="00F65A9A" w:rsidRDefault="00F65A9A">
      <w:pPr>
        <w:pStyle w:val="ConsPlusTitle"/>
        <w:jc w:val="center"/>
      </w:pPr>
      <w:r>
        <w:t xml:space="preserve">РЕСПУБЛИКАНСКОГО БЮДЖЕТА РЕСПУБЛИКИ ТЫВА И </w:t>
      </w:r>
      <w:proofErr w:type="gramStart"/>
      <w:r>
        <w:t>БЮДЖЕТНЫХ</w:t>
      </w:r>
      <w:proofErr w:type="gramEnd"/>
    </w:p>
    <w:p w:rsidR="00F65A9A" w:rsidRDefault="00F65A9A">
      <w:pPr>
        <w:pStyle w:val="ConsPlusTitle"/>
        <w:jc w:val="center"/>
      </w:pPr>
      <w:r>
        <w:t>И АВТОНОМНЫХ УЧРЕЖДЕНИЙ РЕСПУБЛИКИ ТЫВА НА 2023 - 2025 ГОДЫ</w:t>
      </w:r>
    </w:p>
    <w:p w:rsidR="00F65A9A" w:rsidRDefault="00F65A9A">
      <w:pPr>
        <w:pStyle w:val="ConsPlusNormal"/>
        <w:jc w:val="both"/>
      </w:pPr>
    </w:p>
    <w:p w:rsidR="00F65A9A" w:rsidRDefault="00F65A9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декабря 2022 г. N 2457 "О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Федерации":</w:t>
      </w:r>
    </w:p>
    <w:p w:rsidR="00F65A9A" w:rsidRDefault="00F65A9A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F65A9A" w:rsidRDefault="00F65A9A">
      <w:pPr>
        <w:pStyle w:val="ConsPlusNormal"/>
        <w:spacing w:before="220"/>
        <w:ind w:firstLine="540"/>
        <w:jc w:val="both"/>
      </w:pPr>
      <w:hyperlink w:anchor="P29">
        <w:r>
          <w:rPr>
            <w:color w:val="0000FF"/>
          </w:rPr>
          <w:t>план</w:t>
        </w:r>
      </w:hyperlink>
      <w:r>
        <w:t xml:space="preserve"> мероприятий ("дорожную карту") по погашению (реструктуризации) кредиторской задолженности республиканского бюджета Республики Тыва и бюджетных и автономных учреждений Республики Тыва на 2023 - 2025 годы;</w:t>
      </w:r>
    </w:p>
    <w:p w:rsidR="00F65A9A" w:rsidRDefault="00F65A9A">
      <w:pPr>
        <w:pStyle w:val="ConsPlusNormal"/>
        <w:spacing w:before="220"/>
        <w:ind w:firstLine="540"/>
        <w:jc w:val="both"/>
      </w:pPr>
      <w:r>
        <w:t xml:space="preserve">контрольные </w:t>
      </w:r>
      <w:hyperlink w:anchor="P71">
        <w:r>
          <w:rPr>
            <w:color w:val="0000FF"/>
          </w:rPr>
          <w:t>показатели</w:t>
        </w:r>
      </w:hyperlink>
      <w:r>
        <w:t xml:space="preserve"> при реализации плана мероприятий ("дорожной карты") по погашению (реструктуризации) кредиторской задолженности республиканского бюджета Республики Тыва и бюджетных и автономных учреждений Республики Тыва на 2023 - 2025 годы.</w:t>
      </w:r>
    </w:p>
    <w:p w:rsidR="00F65A9A" w:rsidRDefault="00F65A9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распоряжение</w:t>
        </w:r>
      </w:hyperlink>
      <w:r>
        <w:t xml:space="preserve"> Правительства Республики Тыва от 31 марта 2022 г. N 177-р "Об утверждении плана мероприятий ("дорожной карты") по погашению (реструктуризации) кредиторской задолженности республиканского бюджета Республики Тыва и бюджетных и автономных учреждений Республики Тыва на 2022 - 2024 годы".</w:t>
      </w:r>
    </w:p>
    <w:p w:rsidR="00F65A9A" w:rsidRDefault="00F65A9A">
      <w:pPr>
        <w:pStyle w:val="ConsPlusNormal"/>
        <w:jc w:val="both"/>
      </w:pPr>
    </w:p>
    <w:p w:rsidR="00F65A9A" w:rsidRDefault="00F65A9A">
      <w:pPr>
        <w:pStyle w:val="ConsPlusNormal"/>
        <w:jc w:val="right"/>
      </w:pPr>
      <w:r>
        <w:t>Глава Республики Тыва</w:t>
      </w:r>
    </w:p>
    <w:p w:rsidR="00F65A9A" w:rsidRDefault="00F65A9A">
      <w:pPr>
        <w:pStyle w:val="ConsPlusNormal"/>
        <w:jc w:val="right"/>
      </w:pPr>
      <w:r>
        <w:t>В.ХОВАЛЫГ</w:t>
      </w:r>
    </w:p>
    <w:p w:rsidR="00F65A9A" w:rsidRDefault="00F65A9A">
      <w:pPr>
        <w:pStyle w:val="ConsPlusNormal"/>
        <w:jc w:val="both"/>
      </w:pPr>
    </w:p>
    <w:p w:rsidR="00F65A9A" w:rsidRDefault="00F65A9A">
      <w:pPr>
        <w:pStyle w:val="ConsPlusNormal"/>
        <w:jc w:val="both"/>
      </w:pPr>
    </w:p>
    <w:p w:rsidR="00F65A9A" w:rsidRDefault="00F65A9A">
      <w:pPr>
        <w:pStyle w:val="ConsPlusNormal"/>
        <w:jc w:val="both"/>
      </w:pPr>
    </w:p>
    <w:p w:rsidR="00F65A9A" w:rsidRDefault="00F65A9A">
      <w:pPr>
        <w:pStyle w:val="ConsPlusNormal"/>
        <w:jc w:val="both"/>
      </w:pPr>
    </w:p>
    <w:p w:rsidR="00F65A9A" w:rsidRDefault="00F65A9A">
      <w:pPr>
        <w:pStyle w:val="ConsPlusNormal"/>
        <w:jc w:val="both"/>
      </w:pPr>
    </w:p>
    <w:p w:rsidR="00F65A9A" w:rsidRDefault="00F65A9A">
      <w:pPr>
        <w:pStyle w:val="ConsPlusNormal"/>
        <w:jc w:val="right"/>
        <w:outlineLvl w:val="0"/>
      </w:pPr>
      <w:r>
        <w:t>Утвержден</w:t>
      </w:r>
    </w:p>
    <w:p w:rsidR="00F65A9A" w:rsidRDefault="00F65A9A">
      <w:pPr>
        <w:pStyle w:val="ConsPlusNormal"/>
        <w:jc w:val="right"/>
      </w:pPr>
      <w:r>
        <w:t>распоряжением Правительства</w:t>
      </w:r>
    </w:p>
    <w:p w:rsidR="00F65A9A" w:rsidRDefault="00F65A9A">
      <w:pPr>
        <w:pStyle w:val="ConsPlusNormal"/>
        <w:jc w:val="right"/>
      </w:pPr>
      <w:r>
        <w:t>Республики Тыва</w:t>
      </w:r>
    </w:p>
    <w:p w:rsidR="00F65A9A" w:rsidRDefault="00F65A9A">
      <w:pPr>
        <w:pStyle w:val="ConsPlusNormal"/>
        <w:jc w:val="right"/>
      </w:pPr>
      <w:r>
        <w:t>от 31 марта 2023 г. N 195-р</w:t>
      </w:r>
    </w:p>
    <w:p w:rsidR="00F65A9A" w:rsidRDefault="00F65A9A">
      <w:pPr>
        <w:pStyle w:val="ConsPlusNormal"/>
        <w:jc w:val="both"/>
      </w:pPr>
    </w:p>
    <w:p w:rsidR="00F65A9A" w:rsidRDefault="00F65A9A">
      <w:pPr>
        <w:pStyle w:val="ConsPlusTitle"/>
        <w:jc w:val="center"/>
      </w:pPr>
      <w:bookmarkStart w:id="0" w:name="P29"/>
      <w:bookmarkEnd w:id="0"/>
      <w:r>
        <w:t>ПЛАН</w:t>
      </w:r>
    </w:p>
    <w:p w:rsidR="00F65A9A" w:rsidRDefault="00F65A9A">
      <w:pPr>
        <w:pStyle w:val="ConsPlusTitle"/>
        <w:jc w:val="center"/>
      </w:pPr>
      <w:r>
        <w:t>МЕРОПРИЯТИЙ ("ДОРОЖНАЯ КАРТА") ПО ПОГАШЕНИЮ</w:t>
      </w:r>
    </w:p>
    <w:p w:rsidR="00F65A9A" w:rsidRDefault="00F65A9A">
      <w:pPr>
        <w:pStyle w:val="ConsPlusTitle"/>
        <w:jc w:val="center"/>
      </w:pPr>
      <w:r>
        <w:t>(РЕСТРУКТУРИЗАЦИИ) КРЕДИТОРСКОЙ ЗАДОЛЖЕННОСТИ</w:t>
      </w:r>
    </w:p>
    <w:p w:rsidR="00F65A9A" w:rsidRDefault="00F65A9A">
      <w:pPr>
        <w:pStyle w:val="ConsPlusTitle"/>
        <w:jc w:val="center"/>
      </w:pPr>
      <w:r>
        <w:t xml:space="preserve">РЕСПУБЛИКАНСКОГО БЮДЖЕТА РЕСПУБЛИКИ ТЫВА И </w:t>
      </w:r>
      <w:proofErr w:type="gramStart"/>
      <w:r>
        <w:t>БЮДЖЕТНЫХ</w:t>
      </w:r>
      <w:proofErr w:type="gramEnd"/>
    </w:p>
    <w:p w:rsidR="00F65A9A" w:rsidRDefault="00F65A9A">
      <w:pPr>
        <w:pStyle w:val="ConsPlusTitle"/>
        <w:jc w:val="center"/>
      </w:pPr>
      <w:r>
        <w:t>И АВТОНОМНЫХ УЧРЕЖДЕНИЙ РЕСПУБЛИКИ ТЫВА НА 2023 - 2025 ГОДЫ</w:t>
      </w:r>
    </w:p>
    <w:p w:rsidR="00F65A9A" w:rsidRDefault="00F65A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1418"/>
        <w:gridCol w:w="2324"/>
        <w:gridCol w:w="2211"/>
      </w:tblGrid>
      <w:tr w:rsidR="00F65A9A">
        <w:tc>
          <w:tcPr>
            <w:tcW w:w="2551" w:type="dxa"/>
            <w:vAlign w:val="center"/>
          </w:tcPr>
          <w:p w:rsidR="00F65A9A" w:rsidRDefault="00F65A9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F65A9A" w:rsidRDefault="00F65A9A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324" w:type="dxa"/>
            <w:vAlign w:val="center"/>
          </w:tcPr>
          <w:p w:rsidR="00F65A9A" w:rsidRDefault="00F65A9A">
            <w:pPr>
              <w:pStyle w:val="ConsPlusNormal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</w:tc>
        <w:tc>
          <w:tcPr>
            <w:tcW w:w="2211" w:type="dxa"/>
            <w:vAlign w:val="center"/>
          </w:tcPr>
          <w:p w:rsidR="00F65A9A" w:rsidRDefault="00F65A9A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F65A9A">
        <w:tc>
          <w:tcPr>
            <w:tcW w:w="2551" w:type="dxa"/>
          </w:tcPr>
          <w:p w:rsidR="00F65A9A" w:rsidRDefault="00F65A9A">
            <w:pPr>
              <w:pStyle w:val="ConsPlusNormal"/>
            </w:pPr>
            <w:r>
              <w:t xml:space="preserve">1. Проведение </w:t>
            </w:r>
            <w:r>
              <w:lastRenderedPageBreak/>
              <w:t>инвентаризации переходящей кредиторской задолженности, сложившейся на начало года</w:t>
            </w:r>
          </w:p>
        </w:tc>
        <w:tc>
          <w:tcPr>
            <w:tcW w:w="1418" w:type="dxa"/>
          </w:tcPr>
          <w:p w:rsidR="00F65A9A" w:rsidRDefault="00F65A9A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324" w:type="dxa"/>
          </w:tcPr>
          <w:p w:rsidR="00F65A9A" w:rsidRDefault="00F65A9A">
            <w:pPr>
              <w:pStyle w:val="ConsPlusNormal"/>
            </w:pPr>
            <w:r>
              <w:t xml:space="preserve">Министерство </w:t>
            </w:r>
            <w:r>
              <w:lastRenderedPageBreak/>
              <w:t>финансов Республики Тыва, главные распорядители бюджетных средств Республики Тыва</w:t>
            </w:r>
          </w:p>
        </w:tc>
        <w:tc>
          <w:tcPr>
            <w:tcW w:w="2211" w:type="dxa"/>
          </w:tcPr>
          <w:p w:rsidR="00F65A9A" w:rsidRDefault="00F65A9A">
            <w:pPr>
              <w:pStyle w:val="ConsPlusNormal"/>
            </w:pPr>
            <w:r>
              <w:lastRenderedPageBreak/>
              <w:t xml:space="preserve">определение общего </w:t>
            </w:r>
            <w:r>
              <w:lastRenderedPageBreak/>
              <w:t>объема кредиторской задолженности, контроль наличия лимитов в целях погашения задолженности в текущем году</w:t>
            </w:r>
          </w:p>
        </w:tc>
      </w:tr>
      <w:tr w:rsidR="00F65A9A">
        <w:tc>
          <w:tcPr>
            <w:tcW w:w="2551" w:type="dxa"/>
          </w:tcPr>
          <w:p w:rsidR="00F65A9A" w:rsidRDefault="00F65A9A">
            <w:pPr>
              <w:pStyle w:val="ConsPlusNormal"/>
            </w:pPr>
            <w:r>
              <w:lastRenderedPageBreak/>
              <w:t>2. Направление на погашение кредиторской задолженности средств экономии, сложившейся по результатам проведения конкурсных процедур</w:t>
            </w:r>
          </w:p>
        </w:tc>
        <w:tc>
          <w:tcPr>
            <w:tcW w:w="1418" w:type="dxa"/>
          </w:tcPr>
          <w:p w:rsidR="00F65A9A" w:rsidRDefault="00F65A9A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324" w:type="dxa"/>
          </w:tcPr>
          <w:p w:rsidR="00F65A9A" w:rsidRDefault="00F65A9A">
            <w:pPr>
              <w:pStyle w:val="ConsPlusNormal"/>
            </w:pPr>
            <w:r>
              <w:t>Министерство финансов Республики Тыва, главные распорядители бюджетных средств Республики Тыва</w:t>
            </w:r>
          </w:p>
        </w:tc>
        <w:tc>
          <w:tcPr>
            <w:tcW w:w="2211" w:type="dxa"/>
          </w:tcPr>
          <w:p w:rsidR="00F65A9A" w:rsidRDefault="00F65A9A">
            <w:pPr>
              <w:pStyle w:val="ConsPlusNormal"/>
            </w:pPr>
            <w:r>
              <w:t>сокращение задолженности, эффективное использование бюджетных средств</w:t>
            </w:r>
          </w:p>
        </w:tc>
      </w:tr>
      <w:tr w:rsidR="00F65A9A">
        <w:tc>
          <w:tcPr>
            <w:tcW w:w="2551" w:type="dxa"/>
          </w:tcPr>
          <w:p w:rsidR="00F65A9A" w:rsidRDefault="00F65A9A">
            <w:pPr>
              <w:pStyle w:val="ConsPlusNormal"/>
            </w:pPr>
            <w:r>
              <w:t>3. Внесение предложений по изменению показателей сводной бюджетной росписи в целях обеспечения лимитов бюджетных обязательств на погашение кредиторской задолженности</w:t>
            </w:r>
          </w:p>
        </w:tc>
        <w:tc>
          <w:tcPr>
            <w:tcW w:w="1418" w:type="dxa"/>
          </w:tcPr>
          <w:p w:rsidR="00F65A9A" w:rsidRDefault="00F65A9A">
            <w:pPr>
              <w:pStyle w:val="ConsPlusNormal"/>
              <w:jc w:val="center"/>
            </w:pPr>
            <w:r>
              <w:t>ежегодно до 1 апреля</w:t>
            </w:r>
          </w:p>
        </w:tc>
        <w:tc>
          <w:tcPr>
            <w:tcW w:w="2324" w:type="dxa"/>
          </w:tcPr>
          <w:p w:rsidR="00F65A9A" w:rsidRDefault="00F65A9A">
            <w:pPr>
              <w:pStyle w:val="ConsPlusNormal"/>
            </w:pPr>
            <w:r>
              <w:t>Министерство финансов Республики Тыва, главные распорядители бюджетных средств Республики Тыва</w:t>
            </w:r>
          </w:p>
        </w:tc>
        <w:tc>
          <w:tcPr>
            <w:tcW w:w="2211" w:type="dxa"/>
          </w:tcPr>
          <w:p w:rsidR="00F65A9A" w:rsidRDefault="00F65A9A">
            <w:pPr>
              <w:pStyle w:val="ConsPlusNormal"/>
            </w:pPr>
            <w:r>
              <w:t>оптимизация расходов бюджета в целях погашения задолженности</w:t>
            </w:r>
          </w:p>
        </w:tc>
      </w:tr>
      <w:tr w:rsidR="00F65A9A">
        <w:tc>
          <w:tcPr>
            <w:tcW w:w="2551" w:type="dxa"/>
          </w:tcPr>
          <w:p w:rsidR="00F65A9A" w:rsidRDefault="00F65A9A">
            <w:pPr>
              <w:pStyle w:val="ConsPlusNormal"/>
            </w:pPr>
            <w:r>
              <w:t>4. Погашение кредиторской задолженности, сложившейся на начало года, за счет лимитов текущего года</w:t>
            </w:r>
          </w:p>
        </w:tc>
        <w:tc>
          <w:tcPr>
            <w:tcW w:w="1418" w:type="dxa"/>
          </w:tcPr>
          <w:p w:rsidR="00F65A9A" w:rsidRDefault="00F65A9A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2324" w:type="dxa"/>
          </w:tcPr>
          <w:p w:rsidR="00F65A9A" w:rsidRDefault="00F65A9A">
            <w:pPr>
              <w:pStyle w:val="ConsPlusNormal"/>
            </w:pPr>
            <w:r>
              <w:t>Министерство финансов Республики Тыва, главные распорядители бюджетных средств Республики Тыва</w:t>
            </w:r>
          </w:p>
        </w:tc>
        <w:tc>
          <w:tcPr>
            <w:tcW w:w="2211" w:type="dxa"/>
          </w:tcPr>
          <w:p w:rsidR="00F65A9A" w:rsidRDefault="00F65A9A">
            <w:pPr>
              <w:pStyle w:val="ConsPlusNormal"/>
            </w:pPr>
            <w:r>
              <w:t>сокращение кредиторской задолженности, недопущение неэффективных расходов в виде пени, штрафов</w:t>
            </w:r>
          </w:p>
        </w:tc>
      </w:tr>
      <w:tr w:rsidR="00F65A9A">
        <w:tc>
          <w:tcPr>
            <w:tcW w:w="2551" w:type="dxa"/>
          </w:tcPr>
          <w:p w:rsidR="00F65A9A" w:rsidRDefault="00F65A9A">
            <w:pPr>
              <w:pStyle w:val="ConsPlusNormal"/>
            </w:pPr>
            <w:r>
              <w:t>5. Непринятие обязатель</w:t>
            </w:r>
            <w:proofErr w:type="gramStart"/>
            <w:r>
              <w:t>ств пр</w:t>
            </w:r>
            <w:proofErr w:type="gramEnd"/>
            <w:r>
              <w:t>и заключении договоров, контрактов сверх лимитов бюджетных обязательств в целях исключения образования переходящей кредиторской задолженности</w:t>
            </w:r>
          </w:p>
        </w:tc>
        <w:tc>
          <w:tcPr>
            <w:tcW w:w="1418" w:type="dxa"/>
          </w:tcPr>
          <w:p w:rsidR="00F65A9A" w:rsidRDefault="00F65A9A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324" w:type="dxa"/>
          </w:tcPr>
          <w:p w:rsidR="00F65A9A" w:rsidRDefault="00F65A9A">
            <w:pPr>
              <w:pStyle w:val="ConsPlusNormal"/>
            </w:pPr>
            <w:r>
              <w:t>Министерство финансов Республики Тыва, главные распорядители бюджетных средств Республики Тыва</w:t>
            </w:r>
          </w:p>
        </w:tc>
        <w:tc>
          <w:tcPr>
            <w:tcW w:w="2211" w:type="dxa"/>
          </w:tcPr>
          <w:p w:rsidR="00F65A9A" w:rsidRDefault="00F65A9A">
            <w:pPr>
              <w:pStyle w:val="ConsPlusNormal"/>
            </w:pPr>
            <w:r>
              <w:t>соблюдение бюджетного законодательства</w:t>
            </w:r>
          </w:p>
        </w:tc>
      </w:tr>
    </w:tbl>
    <w:p w:rsidR="00F65A9A" w:rsidRDefault="00F65A9A">
      <w:pPr>
        <w:pStyle w:val="ConsPlusNormal"/>
        <w:jc w:val="both"/>
      </w:pPr>
    </w:p>
    <w:p w:rsidR="00F65A9A" w:rsidRDefault="00F65A9A">
      <w:pPr>
        <w:pStyle w:val="ConsPlusNormal"/>
        <w:ind w:firstLine="540"/>
        <w:jc w:val="both"/>
      </w:pPr>
      <w:r>
        <w:t>Примечание: при реализации мероприятий и мониторинге кредиторской задолженности не учитывается объем просроченной кредиторской задолженности за счет средств обязательного медицинского страхования и средств от приносящей доход деятельности, по договорам лизинга.</w:t>
      </w:r>
    </w:p>
    <w:p w:rsidR="00F65A9A" w:rsidRDefault="00F65A9A">
      <w:pPr>
        <w:pStyle w:val="ConsPlusNormal"/>
        <w:jc w:val="both"/>
      </w:pPr>
    </w:p>
    <w:p w:rsidR="00F65A9A" w:rsidRDefault="00F65A9A">
      <w:pPr>
        <w:pStyle w:val="ConsPlusNormal"/>
        <w:jc w:val="both"/>
      </w:pPr>
    </w:p>
    <w:p w:rsidR="00F65A9A" w:rsidRDefault="00F65A9A">
      <w:pPr>
        <w:pStyle w:val="ConsPlusNormal"/>
        <w:jc w:val="both"/>
      </w:pPr>
    </w:p>
    <w:p w:rsidR="00F65A9A" w:rsidRDefault="00F65A9A">
      <w:pPr>
        <w:pStyle w:val="ConsPlusNormal"/>
        <w:jc w:val="both"/>
      </w:pPr>
    </w:p>
    <w:p w:rsidR="00F65A9A" w:rsidRDefault="00F65A9A">
      <w:pPr>
        <w:pStyle w:val="ConsPlusNormal"/>
        <w:jc w:val="both"/>
      </w:pPr>
    </w:p>
    <w:p w:rsidR="00F65A9A" w:rsidRDefault="00F65A9A">
      <w:pPr>
        <w:pStyle w:val="ConsPlusNormal"/>
        <w:jc w:val="right"/>
        <w:outlineLvl w:val="0"/>
      </w:pPr>
      <w:r>
        <w:lastRenderedPageBreak/>
        <w:t>Утверждены</w:t>
      </w:r>
    </w:p>
    <w:p w:rsidR="00F65A9A" w:rsidRDefault="00F65A9A">
      <w:pPr>
        <w:pStyle w:val="ConsPlusNormal"/>
        <w:jc w:val="right"/>
      </w:pPr>
      <w:r>
        <w:t>распоряжением Правительства</w:t>
      </w:r>
    </w:p>
    <w:p w:rsidR="00F65A9A" w:rsidRDefault="00F65A9A">
      <w:pPr>
        <w:pStyle w:val="ConsPlusNormal"/>
        <w:jc w:val="right"/>
      </w:pPr>
      <w:r>
        <w:t>Республики Тыва</w:t>
      </w:r>
    </w:p>
    <w:p w:rsidR="00F65A9A" w:rsidRDefault="00F65A9A">
      <w:pPr>
        <w:pStyle w:val="ConsPlusNormal"/>
        <w:jc w:val="right"/>
      </w:pPr>
      <w:r>
        <w:t>от 31 марта 2023 г. N 195-р</w:t>
      </w:r>
    </w:p>
    <w:p w:rsidR="00F65A9A" w:rsidRDefault="00F65A9A">
      <w:pPr>
        <w:pStyle w:val="ConsPlusNormal"/>
        <w:jc w:val="both"/>
      </w:pPr>
    </w:p>
    <w:p w:rsidR="00F65A9A" w:rsidRDefault="00F65A9A">
      <w:pPr>
        <w:pStyle w:val="ConsPlusTitle"/>
        <w:jc w:val="center"/>
      </w:pPr>
      <w:bookmarkStart w:id="1" w:name="P71"/>
      <w:bookmarkEnd w:id="1"/>
      <w:r>
        <w:t>КОНТРОЛЬНЫЕ ПОКАЗАТЕЛИ</w:t>
      </w:r>
    </w:p>
    <w:p w:rsidR="00F65A9A" w:rsidRDefault="00F65A9A">
      <w:pPr>
        <w:pStyle w:val="ConsPlusTitle"/>
        <w:jc w:val="center"/>
      </w:pPr>
      <w:r>
        <w:t>ПРИ РЕАЛИЗАЦИИ ПЛАНА МЕРОПРИЯТИЙ ("ДОРОЖНОЙ КАРТЫ")</w:t>
      </w:r>
    </w:p>
    <w:p w:rsidR="00F65A9A" w:rsidRDefault="00F65A9A">
      <w:pPr>
        <w:pStyle w:val="ConsPlusTitle"/>
        <w:jc w:val="center"/>
      </w:pPr>
      <w:r>
        <w:t>ПО ПОГАШЕНИЮ (РЕСТРУКТУРИЗАЦИИ) КРЕДИТОРСКОЙ ЗАДОЛЖЕННОСТИ</w:t>
      </w:r>
    </w:p>
    <w:p w:rsidR="00F65A9A" w:rsidRDefault="00F65A9A">
      <w:pPr>
        <w:pStyle w:val="ConsPlusTitle"/>
        <w:jc w:val="center"/>
      </w:pPr>
      <w:r>
        <w:t xml:space="preserve">РЕСПУБЛИКАНСКОГО БЮДЖЕТА РЕСПУБЛИКИ ТЫВА И </w:t>
      </w:r>
      <w:proofErr w:type="gramStart"/>
      <w:r>
        <w:t>БЮДЖЕТНЫХ</w:t>
      </w:r>
      <w:proofErr w:type="gramEnd"/>
    </w:p>
    <w:p w:rsidR="00F65A9A" w:rsidRDefault="00F65A9A">
      <w:pPr>
        <w:pStyle w:val="ConsPlusTitle"/>
        <w:jc w:val="center"/>
      </w:pPr>
      <w:r>
        <w:t>И АВТОНОМНЫХ УЧРЕЖДЕНИЙ РЕСПУБЛИКИ ТЫВА НА 2023 - 2025 ГОДЫ</w:t>
      </w:r>
    </w:p>
    <w:p w:rsidR="00F65A9A" w:rsidRDefault="00F65A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361"/>
        <w:gridCol w:w="1304"/>
        <w:gridCol w:w="1361"/>
        <w:gridCol w:w="1277"/>
        <w:gridCol w:w="1304"/>
      </w:tblGrid>
      <w:tr w:rsidR="00F65A9A">
        <w:tc>
          <w:tcPr>
            <w:tcW w:w="2098" w:type="dxa"/>
            <w:vMerge w:val="restart"/>
            <w:vAlign w:val="center"/>
          </w:tcPr>
          <w:p w:rsidR="00F65A9A" w:rsidRDefault="00F65A9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  <w:vMerge w:val="restart"/>
            <w:vAlign w:val="center"/>
          </w:tcPr>
          <w:p w:rsidR="00F65A9A" w:rsidRDefault="00F65A9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246" w:type="dxa"/>
            <w:gridSpan w:val="4"/>
            <w:vAlign w:val="center"/>
          </w:tcPr>
          <w:p w:rsidR="00F65A9A" w:rsidRDefault="00F65A9A">
            <w:pPr>
              <w:pStyle w:val="ConsPlusNormal"/>
              <w:jc w:val="center"/>
            </w:pPr>
            <w:r>
              <w:t>Период</w:t>
            </w:r>
          </w:p>
        </w:tc>
      </w:tr>
      <w:tr w:rsidR="00F65A9A">
        <w:tc>
          <w:tcPr>
            <w:tcW w:w="2098" w:type="dxa"/>
            <w:vMerge/>
          </w:tcPr>
          <w:p w:rsidR="00F65A9A" w:rsidRDefault="00F65A9A">
            <w:pPr>
              <w:pStyle w:val="ConsPlusNormal"/>
            </w:pPr>
          </w:p>
        </w:tc>
        <w:tc>
          <w:tcPr>
            <w:tcW w:w="1361" w:type="dxa"/>
            <w:vMerge/>
          </w:tcPr>
          <w:p w:rsidR="00F65A9A" w:rsidRDefault="00F65A9A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F65A9A" w:rsidRDefault="00F65A9A">
            <w:pPr>
              <w:pStyle w:val="ConsPlusNormal"/>
              <w:jc w:val="center"/>
            </w:pPr>
            <w:r>
              <w:t xml:space="preserve">2022 год (отчет) </w:t>
            </w:r>
            <w:hyperlink w:anchor="P9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61" w:type="dxa"/>
            <w:vAlign w:val="center"/>
          </w:tcPr>
          <w:p w:rsidR="00F65A9A" w:rsidRDefault="00F65A9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77" w:type="dxa"/>
            <w:vAlign w:val="center"/>
          </w:tcPr>
          <w:p w:rsidR="00F65A9A" w:rsidRDefault="00F65A9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04" w:type="dxa"/>
            <w:vAlign w:val="center"/>
          </w:tcPr>
          <w:p w:rsidR="00F65A9A" w:rsidRDefault="00F65A9A">
            <w:pPr>
              <w:pStyle w:val="ConsPlusNormal"/>
              <w:jc w:val="center"/>
            </w:pPr>
            <w:r>
              <w:t>2025 год</w:t>
            </w:r>
          </w:p>
        </w:tc>
      </w:tr>
      <w:tr w:rsidR="00F65A9A">
        <w:tc>
          <w:tcPr>
            <w:tcW w:w="2098" w:type="dxa"/>
          </w:tcPr>
          <w:p w:rsidR="00F65A9A" w:rsidRDefault="00F65A9A">
            <w:pPr>
              <w:pStyle w:val="ConsPlusNormal"/>
            </w:pPr>
            <w:r>
              <w:t>1. Общий объем кредиторской задолженности по бюджетным обязательствам республиканского бюджета Республики Тыва и бюджетных и автономных учреждений</w:t>
            </w:r>
          </w:p>
        </w:tc>
        <w:tc>
          <w:tcPr>
            <w:tcW w:w="1361" w:type="dxa"/>
          </w:tcPr>
          <w:p w:rsidR="00F65A9A" w:rsidRDefault="00F65A9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304" w:type="dxa"/>
          </w:tcPr>
          <w:p w:rsidR="00F65A9A" w:rsidRDefault="00F65A9A">
            <w:pPr>
              <w:pStyle w:val="ConsPlusNormal"/>
              <w:jc w:val="center"/>
            </w:pPr>
            <w:r>
              <w:t>403391,20</w:t>
            </w:r>
          </w:p>
        </w:tc>
        <w:tc>
          <w:tcPr>
            <w:tcW w:w="1361" w:type="dxa"/>
          </w:tcPr>
          <w:p w:rsidR="00F65A9A" w:rsidRDefault="00F65A9A">
            <w:pPr>
              <w:pStyle w:val="ConsPlusNormal"/>
              <w:jc w:val="center"/>
            </w:pPr>
            <w:r>
              <w:t>383221,64</w:t>
            </w:r>
          </w:p>
        </w:tc>
        <w:tc>
          <w:tcPr>
            <w:tcW w:w="1277" w:type="dxa"/>
          </w:tcPr>
          <w:p w:rsidR="00F65A9A" w:rsidRDefault="00F65A9A">
            <w:pPr>
              <w:pStyle w:val="ConsPlusNormal"/>
              <w:jc w:val="center"/>
            </w:pPr>
            <w:r>
              <w:t>364060,56</w:t>
            </w:r>
          </w:p>
        </w:tc>
        <w:tc>
          <w:tcPr>
            <w:tcW w:w="1304" w:type="dxa"/>
          </w:tcPr>
          <w:p w:rsidR="00F65A9A" w:rsidRDefault="00F65A9A">
            <w:pPr>
              <w:pStyle w:val="ConsPlusNormal"/>
              <w:jc w:val="center"/>
            </w:pPr>
            <w:r>
              <w:t>345857,53</w:t>
            </w:r>
          </w:p>
        </w:tc>
      </w:tr>
      <w:tr w:rsidR="00F65A9A">
        <w:tc>
          <w:tcPr>
            <w:tcW w:w="2098" w:type="dxa"/>
          </w:tcPr>
          <w:p w:rsidR="00F65A9A" w:rsidRDefault="00F65A9A">
            <w:pPr>
              <w:pStyle w:val="ConsPlusNormal"/>
            </w:pPr>
            <w:r>
              <w:t>2. Объем просроченной кредиторской задолженности по бюджетным обязательствам республиканского бюджета Республики Тыва и бюджетных и автономных учреждений</w:t>
            </w:r>
          </w:p>
        </w:tc>
        <w:tc>
          <w:tcPr>
            <w:tcW w:w="1361" w:type="dxa"/>
          </w:tcPr>
          <w:p w:rsidR="00F65A9A" w:rsidRDefault="00F65A9A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304" w:type="dxa"/>
          </w:tcPr>
          <w:p w:rsidR="00F65A9A" w:rsidRDefault="00F65A9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F65A9A" w:rsidRDefault="00F65A9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</w:tcPr>
          <w:p w:rsidR="00F65A9A" w:rsidRDefault="00F65A9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F65A9A" w:rsidRDefault="00F65A9A">
            <w:pPr>
              <w:pStyle w:val="ConsPlusNormal"/>
              <w:jc w:val="center"/>
            </w:pPr>
            <w:r>
              <w:t>0,00</w:t>
            </w:r>
          </w:p>
        </w:tc>
      </w:tr>
    </w:tbl>
    <w:p w:rsidR="00F65A9A" w:rsidRDefault="00F65A9A">
      <w:pPr>
        <w:pStyle w:val="ConsPlusNormal"/>
        <w:jc w:val="both"/>
      </w:pPr>
    </w:p>
    <w:p w:rsidR="00F65A9A" w:rsidRDefault="00F65A9A">
      <w:pPr>
        <w:pStyle w:val="ConsPlusNormal"/>
        <w:ind w:firstLine="540"/>
        <w:jc w:val="both"/>
      </w:pPr>
      <w:r>
        <w:t>--------------------------------</w:t>
      </w:r>
    </w:p>
    <w:p w:rsidR="00F65A9A" w:rsidRDefault="00F65A9A">
      <w:pPr>
        <w:pStyle w:val="ConsPlusNormal"/>
        <w:spacing w:before="220"/>
        <w:ind w:firstLine="540"/>
        <w:jc w:val="both"/>
      </w:pPr>
      <w:bookmarkStart w:id="2" w:name="P98"/>
      <w:bookmarkEnd w:id="2"/>
      <w:r>
        <w:t>&lt;*&gt; Объем кредиторской задолженности республиканского бюджета Республики Тыва по состоянию на 1 января 2023 г. предварительный. По итогам сдачи годовой отчетности за 2022 год сумма кредиторской задолженности может быть скорректирована.</w:t>
      </w:r>
    </w:p>
    <w:p w:rsidR="00F65A9A" w:rsidRDefault="00F65A9A">
      <w:pPr>
        <w:pStyle w:val="ConsPlusNormal"/>
        <w:spacing w:before="220"/>
        <w:ind w:firstLine="540"/>
        <w:jc w:val="both"/>
      </w:pPr>
      <w:r>
        <w:t>Примечание: контрольные показатели установлены по объему кредиторской задолженности без учета объема просроченной кредиторской задолженности за счет средств обязательного медицинского страхования и средств от приносящей доход деятельности.</w:t>
      </w:r>
    </w:p>
    <w:p w:rsidR="00F65A9A" w:rsidRDefault="00F65A9A">
      <w:pPr>
        <w:pStyle w:val="ConsPlusNormal"/>
        <w:spacing w:before="220"/>
        <w:ind w:firstLine="540"/>
        <w:jc w:val="both"/>
      </w:pPr>
      <w:r>
        <w:t xml:space="preserve">В связи с отсутствием на 1 января 2023 г. просроченной кредиторской задолженности ежеквартальные целевые показатели по снижению (неувеличению) просроченной кредиторской задолженности республиканского бюджета Республики Тыва и бюджетных и автономных </w:t>
      </w:r>
      <w:r>
        <w:lastRenderedPageBreak/>
        <w:t>учреждений Республики Тыва не установлены.</w:t>
      </w:r>
    </w:p>
    <w:p w:rsidR="00F65A9A" w:rsidRDefault="00F65A9A">
      <w:pPr>
        <w:pStyle w:val="ConsPlusNormal"/>
        <w:spacing w:before="220"/>
        <w:ind w:firstLine="540"/>
        <w:jc w:val="both"/>
      </w:pPr>
      <w:r>
        <w:t>При мониторинге контрольных показателей не учитывается задолженность по договорам лизинга.</w:t>
      </w:r>
    </w:p>
    <w:p w:rsidR="00F65A9A" w:rsidRDefault="00F65A9A">
      <w:pPr>
        <w:pStyle w:val="ConsPlusNormal"/>
        <w:jc w:val="both"/>
      </w:pPr>
    </w:p>
    <w:p w:rsidR="00F65A9A" w:rsidRDefault="00F65A9A">
      <w:pPr>
        <w:pStyle w:val="ConsPlusNormal"/>
        <w:jc w:val="both"/>
      </w:pPr>
    </w:p>
    <w:p w:rsidR="00F65A9A" w:rsidRDefault="00F65A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0ABB" w:rsidRDefault="00F65A9A">
      <w:bookmarkStart w:id="3" w:name="_GoBack"/>
      <w:bookmarkEnd w:id="3"/>
    </w:p>
    <w:sectPr w:rsidR="00D00ABB" w:rsidSect="0075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9A"/>
    <w:rsid w:val="00CD0FE5"/>
    <w:rsid w:val="00EE1D49"/>
    <w:rsid w:val="00F6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A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5A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5A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A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5A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5A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3679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6229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Чайзат Владимировна</dc:creator>
  <cp:lastModifiedBy>Монгуш Чайзат Владимировна</cp:lastModifiedBy>
  <cp:revision>1</cp:revision>
  <dcterms:created xsi:type="dcterms:W3CDTF">2024-04-17T08:37:00Z</dcterms:created>
  <dcterms:modified xsi:type="dcterms:W3CDTF">2024-04-17T08:38:00Z</dcterms:modified>
</cp:coreProperties>
</file>