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5A6782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5A6782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5A6782" w:rsidRDefault="001A48DA" w:rsidP="00507DF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7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E280F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E0A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5A6782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Pr="005A6782" w:rsidRDefault="002C682B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27BDE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 программу Республики Тыва «Повышение эффективности управления общественными финансами Республики Тыва»</w:t>
      </w:r>
    </w:p>
    <w:p w:rsidR="0038400B" w:rsidRPr="005A6782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71D5A" w:rsidRPr="005A6782" w:rsidRDefault="005E280F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5A6782">
        <w:rPr>
          <w:rFonts w:ascii="Times New Roman" w:hAnsi="Times New Roman" w:cs="Times New Roman"/>
          <w:sz w:val="28"/>
          <w:szCs w:val="28"/>
        </w:rPr>
        <w:t>и Тыва от 5 июня 2014 г. №</w:t>
      </w:r>
      <w:r w:rsidR="00EA240E" w:rsidRPr="005A6782">
        <w:rPr>
          <w:rFonts w:ascii="Times New Roman" w:hAnsi="Times New Roman" w:cs="Times New Roman"/>
          <w:sz w:val="28"/>
          <w:szCs w:val="28"/>
        </w:rPr>
        <w:t xml:space="preserve"> 259 «</w:t>
      </w:r>
      <w:r w:rsidRPr="005A6782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5A6782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5A67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0DB" w:rsidRPr="005A6782" w:rsidRDefault="007800D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9E6" w:rsidRPr="005A6782" w:rsidRDefault="00C65578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5A678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5A678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5E280F" w:rsidRPr="005A6782">
        <w:rPr>
          <w:rFonts w:ascii="Times New Roman" w:hAnsi="Times New Roman" w:cs="Times New Roman"/>
          <w:sz w:val="28"/>
          <w:szCs w:val="28"/>
        </w:rPr>
        <w:t>инансами Республики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38400B" w:rsidRPr="005A6782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5A6782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5A6782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5A6782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7E79E6" w:rsidRPr="005A6782" w:rsidRDefault="007E79E6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90"/>
      </w:tblGrid>
      <w:tr w:rsidR="007E79E6" w:rsidRPr="005A6782" w:rsidTr="007800DB">
        <w:tc>
          <w:tcPr>
            <w:tcW w:w="2316" w:type="dxa"/>
          </w:tcPr>
          <w:p w:rsidR="007E79E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890" w:type="dxa"/>
            <w:shd w:val="clear" w:color="auto" w:fill="auto"/>
          </w:tcPr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FB0F52" w:rsidRPr="005A6782">
              <w:rPr>
                <w:rFonts w:ascii="Times New Roman" w:hAnsi="Times New Roman" w:cs="Times New Roman"/>
                <w:sz w:val="28"/>
                <w:szCs w:val="28"/>
              </w:rPr>
              <w:t>8958446,7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2022 г. 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4E4" w:rsidRPr="005A6782">
              <w:rPr>
                <w:rFonts w:ascii="Times New Roman" w:hAnsi="Times New Roman" w:cs="Times New Roman"/>
                <w:sz w:val="28"/>
                <w:szCs w:val="28"/>
              </w:rPr>
              <w:t>2640708,8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FB0F52" w:rsidRPr="005A6782">
              <w:rPr>
                <w:rFonts w:ascii="Times New Roman" w:hAnsi="Times New Roman" w:cs="Times New Roman"/>
                <w:sz w:val="28"/>
                <w:szCs w:val="28"/>
              </w:rPr>
              <w:t>2462595,7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2024 г. – 2047125,7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2025 г. – 1808016,5 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800DB" w:rsidRPr="005A6782" w:rsidRDefault="007800D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уточняется в соответствии с бюджетом на очередной финансовый год и на плановый период»;</w:t>
            </w:r>
          </w:p>
        </w:tc>
      </w:tr>
    </w:tbl>
    <w:p w:rsidR="00AA38B2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B0F52" w:rsidRPr="005A6782">
        <w:rPr>
          <w:rFonts w:ascii="Times New Roman" w:hAnsi="Times New Roman" w:cs="Times New Roman"/>
          <w:sz w:val="28"/>
          <w:szCs w:val="28"/>
        </w:rPr>
        <w:t>8930833,4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B0F52" w:rsidRPr="005A6782">
        <w:rPr>
          <w:rFonts w:ascii="Times New Roman" w:hAnsi="Times New Roman" w:cs="Times New Roman"/>
          <w:sz w:val="28"/>
          <w:szCs w:val="28"/>
        </w:rPr>
        <w:t>8958446,7</w:t>
      </w:r>
      <w:r w:rsidR="00F96F32" w:rsidRPr="005A6782">
        <w:rPr>
          <w:rFonts w:ascii="Times New Roman" w:hAnsi="Times New Roman" w:cs="Times New Roman"/>
          <w:sz w:val="28"/>
          <w:szCs w:val="28"/>
        </w:rPr>
        <w:t>»</w:t>
      </w:r>
      <w:r w:rsidR="00FF06BF" w:rsidRPr="005A6782">
        <w:rPr>
          <w:rFonts w:ascii="Times New Roman" w:hAnsi="Times New Roman" w:cs="Times New Roman"/>
          <w:sz w:val="28"/>
          <w:szCs w:val="28"/>
        </w:rPr>
        <w:t xml:space="preserve">,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B0F52" w:rsidRPr="005A6782">
        <w:rPr>
          <w:rFonts w:ascii="Times New Roman" w:hAnsi="Times New Roman" w:cs="Times New Roman"/>
          <w:sz w:val="28"/>
          <w:szCs w:val="28"/>
        </w:rPr>
        <w:t>2434982,4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B0F52" w:rsidRPr="005A6782">
        <w:rPr>
          <w:rFonts w:ascii="Times New Roman" w:hAnsi="Times New Roman" w:cs="Times New Roman"/>
          <w:sz w:val="28"/>
          <w:szCs w:val="28"/>
        </w:rPr>
        <w:t>2462595,7»</w:t>
      </w:r>
      <w:r w:rsidR="00F96F3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845FBC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1" w:history="1">
        <w:r w:rsidRPr="005A6782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Pr="005A6782">
        <w:rPr>
          <w:rFonts w:ascii="Times New Roman" w:hAnsi="Times New Roman" w:cs="Times New Roman"/>
          <w:sz w:val="28"/>
          <w:szCs w:val="28"/>
        </w:rPr>
        <w:t>:</w:t>
      </w:r>
    </w:p>
    <w:p w:rsidR="00DA09D6" w:rsidRPr="005A6782" w:rsidRDefault="007B7593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 позицию</w:t>
      </w:r>
      <w:r w:rsidRPr="005A6782"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t>пасп</w:t>
      </w:r>
      <w:r w:rsidR="00DF5CF2" w:rsidRPr="005A6782">
        <w:rPr>
          <w:rFonts w:ascii="Times New Roman" w:hAnsi="Times New Roman" w:cs="Times New Roman"/>
          <w:sz w:val="28"/>
          <w:szCs w:val="28"/>
        </w:rPr>
        <w:t>орта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DA09D6" w:rsidRPr="005A67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994DD7" w:rsidRPr="005A6782" w:rsidTr="007800DB">
        <w:tc>
          <w:tcPr>
            <w:tcW w:w="2215" w:type="dxa"/>
          </w:tcPr>
          <w:p w:rsidR="00994DD7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994DD7" w:rsidRPr="005A6782" w:rsidRDefault="00AC4CF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>Повышение устойчивости исполнения местных бюджетов в Республике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5DB"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7B6328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B1B" w:rsidRPr="005A6782">
              <w:rPr>
                <w:rFonts w:ascii="Times New Roman" w:hAnsi="Times New Roman" w:cs="Times New Roman"/>
                <w:sz w:val="28"/>
                <w:szCs w:val="28"/>
              </w:rPr>
              <w:t>8758998,7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2605929,7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94DD7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2023 г. –</w:t>
            </w:r>
            <w:r w:rsidR="009814E4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B1B" w:rsidRPr="005A6782">
              <w:rPr>
                <w:rFonts w:ascii="Times New Roman" w:hAnsi="Times New Roman" w:cs="Times New Roman"/>
                <w:sz w:val="28"/>
                <w:szCs w:val="28"/>
              </w:rPr>
              <w:t>2420726,8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1985725,7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1746616,5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6F3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101" w:rsidRPr="005A6782" w:rsidRDefault="00DA09D6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б)</w:t>
      </w:r>
      <w:r w:rsidR="007E0C47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7C5DCE"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A5101" w:rsidRPr="005A6782">
        <w:rPr>
          <w:rFonts w:ascii="Times New Roman" w:hAnsi="Times New Roman" w:cs="Times New Roman"/>
          <w:sz w:val="28"/>
          <w:szCs w:val="28"/>
        </w:rPr>
        <w:t>: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A6C79" w:rsidRPr="005A678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C5DCE" w:rsidRPr="005A6782">
        <w:rPr>
          <w:rFonts w:ascii="Times New Roman" w:hAnsi="Times New Roman" w:cs="Times New Roman"/>
          <w:sz w:val="28"/>
          <w:szCs w:val="28"/>
        </w:rPr>
        <w:t>«</w:t>
      </w:r>
      <w:r w:rsidR="00AB575D" w:rsidRPr="005A6782">
        <w:rPr>
          <w:rFonts w:ascii="Times New Roman" w:hAnsi="Times New Roman" w:cs="Times New Roman"/>
          <w:sz w:val="28"/>
          <w:szCs w:val="28"/>
        </w:rPr>
        <w:t>8731854,3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A6C79" w:rsidRPr="005A6782">
        <w:rPr>
          <w:rFonts w:ascii="Times New Roman" w:hAnsi="Times New Roman" w:cs="Times New Roman"/>
          <w:sz w:val="28"/>
          <w:szCs w:val="28"/>
        </w:rPr>
        <w:t>цифрами</w:t>
      </w:r>
      <w:r w:rsidR="00E179D6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AB575D" w:rsidRPr="005A6782">
        <w:rPr>
          <w:rFonts w:ascii="Times New Roman" w:hAnsi="Times New Roman" w:cs="Times New Roman"/>
          <w:sz w:val="28"/>
          <w:szCs w:val="28"/>
        </w:rPr>
        <w:t>8758998,7</w:t>
      </w:r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5101" w:rsidRPr="005A6782">
        <w:rPr>
          <w:rFonts w:ascii="Times New Roman" w:hAnsi="Times New Roman" w:cs="Times New Roman"/>
          <w:sz w:val="28"/>
          <w:szCs w:val="28"/>
        </w:rPr>
        <w:t>цифры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99779D" w:rsidRPr="005A6782">
        <w:rPr>
          <w:rFonts w:ascii="Times New Roman" w:hAnsi="Times New Roman" w:cs="Times New Roman"/>
          <w:sz w:val="28"/>
          <w:szCs w:val="28"/>
        </w:rPr>
        <w:t>2393582,4</w:t>
      </w:r>
      <w:r w:rsidR="007A5101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99779D" w:rsidRPr="005A6782">
        <w:rPr>
          <w:rFonts w:ascii="Times New Roman" w:hAnsi="Times New Roman" w:cs="Times New Roman"/>
          <w:sz w:val="28"/>
          <w:szCs w:val="28"/>
        </w:rPr>
        <w:t>2420726,8</w:t>
      </w:r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F33724" w:rsidRPr="005A6782" w:rsidRDefault="00B4265F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EEE">
        <w:rPr>
          <w:rFonts w:ascii="Times New Roman" w:hAnsi="Times New Roman" w:cs="Times New Roman"/>
          <w:sz w:val="28"/>
          <w:szCs w:val="28"/>
        </w:rPr>
        <w:t>в абзаце седьмом</w:t>
      </w:r>
      <w:r w:rsidR="00D21CCE" w:rsidRPr="001B5EEE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 «в 2023 году - </w:t>
      </w:r>
      <w:r w:rsidR="00D21CCE" w:rsidRPr="001B5EEE">
        <w:rPr>
          <w:rFonts w:ascii="Times New Roman" w:hAnsi="Times New Roman" w:cs="Times New Roman"/>
          <w:sz w:val="28"/>
          <w:szCs w:val="28"/>
        </w:rPr>
        <w:t>9122,0</w:t>
      </w:r>
      <w:r w:rsidRPr="001B5EEE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словами «в 2023 году </w:t>
      </w:r>
      <w:r w:rsidR="00D21CCE" w:rsidRPr="001B5EEE">
        <w:rPr>
          <w:rFonts w:ascii="Times New Roman" w:hAnsi="Times New Roman" w:cs="Times New Roman"/>
          <w:sz w:val="28"/>
          <w:szCs w:val="28"/>
        </w:rPr>
        <w:t>36266,4</w:t>
      </w:r>
      <w:r w:rsidR="005F3F5A" w:rsidRPr="001B5EEE">
        <w:rPr>
          <w:rFonts w:ascii="Times New Roman" w:hAnsi="Times New Roman" w:cs="Times New Roman"/>
          <w:sz w:val="28"/>
          <w:szCs w:val="28"/>
        </w:rPr>
        <w:t>»</w:t>
      </w:r>
      <w:r w:rsidRPr="001B5EEE">
        <w:rPr>
          <w:rFonts w:ascii="Times New Roman" w:hAnsi="Times New Roman" w:cs="Times New Roman"/>
          <w:sz w:val="28"/>
          <w:szCs w:val="28"/>
        </w:rPr>
        <w:t>;</w:t>
      </w:r>
    </w:p>
    <w:p w:rsidR="003C413E" w:rsidRPr="005A6782" w:rsidRDefault="003C413E" w:rsidP="007800DB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подпрограмме 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86" w:rsidRPr="005A6782" w:rsidRDefault="002600C7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</w:t>
      </w:r>
      <w:r w:rsidR="00325ABD" w:rsidRPr="005A6782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5A6782">
        <w:rPr>
          <w:rFonts w:ascii="Times New Roman" w:hAnsi="Times New Roman" w:cs="Times New Roman"/>
          <w:sz w:val="28"/>
          <w:szCs w:val="28"/>
        </w:rPr>
        <w:t>ю</w:t>
      </w:r>
      <w:r w:rsidR="003C413E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012586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012586" w:rsidRPr="005A6782" w:rsidTr="007800DB">
        <w:tc>
          <w:tcPr>
            <w:tcW w:w="2215" w:type="dxa"/>
          </w:tcPr>
          <w:p w:rsidR="0001258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012586" w:rsidRPr="005A6782" w:rsidRDefault="0001258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520" w:rsidRPr="005A6782">
              <w:rPr>
                <w:rFonts w:ascii="Times New Roman" w:hAnsi="Times New Roman" w:cs="Times New Roman"/>
                <w:sz w:val="28"/>
                <w:szCs w:val="28"/>
              </w:rPr>
              <w:t>194163,7</w:t>
            </w:r>
            <w:r w:rsidR="005F0293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33694,8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315520" w:rsidRPr="005A6782">
              <w:rPr>
                <w:rFonts w:ascii="Times New Roman" w:hAnsi="Times New Roman" w:cs="Times New Roman"/>
                <w:sz w:val="28"/>
                <w:szCs w:val="28"/>
              </w:rPr>
              <w:t>40468,9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60000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60000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CF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53495" w:rsidRPr="005A6782" w:rsidRDefault="003E71E4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б) </w:t>
      </w:r>
      <w:r w:rsidR="00DF5CF2" w:rsidRPr="005A6782">
        <w:rPr>
          <w:rFonts w:ascii="Times New Roman" w:hAnsi="Times New Roman" w:cs="Times New Roman"/>
          <w:sz w:val="28"/>
          <w:szCs w:val="28"/>
        </w:rPr>
        <w:t>в разделе IV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C82691" w:rsidRPr="005A6782">
        <w:rPr>
          <w:rFonts w:ascii="Times New Roman" w:hAnsi="Times New Roman" w:cs="Times New Roman"/>
          <w:sz w:val="28"/>
          <w:szCs w:val="28"/>
        </w:rPr>
        <w:t>193694,8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C82691" w:rsidRPr="005A6782">
        <w:rPr>
          <w:rFonts w:ascii="Times New Roman" w:hAnsi="Times New Roman" w:cs="Times New Roman"/>
          <w:sz w:val="28"/>
          <w:szCs w:val="28"/>
        </w:rPr>
        <w:t>194163,7»</w:t>
      </w:r>
      <w:r w:rsidR="00DF5CF2" w:rsidRPr="005A6782">
        <w:rPr>
          <w:rFonts w:ascii="Times New Roman" w:hAnsi="Times New Roman" w:cs="Times New Roman"/>
          <w:sz w:val="28"/>
          <w:szCs w:val="28"/>
        </w:rPr>
        <w:t>,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C82691" w:rsidRPr="005A6782">
        <w:rPr>
          <w:rFonts w:ascii="Times New Roman" w:hAnsi="Times New Roman" w:cs="Times New Roman"/>
          <w:sz w:val="28"/>
          <w:szCs w:val="28"/>
        </w:rPr>
        <w:t>40000,0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C82691" w:rsidRPr="005A6782">
        <w:rPr>
          <w:rFonts w:ascii="Times New Roman" w:hAnsi="Times New Roman" w:cs="Times New Roman"/>
          <w:sz w:val="28"/>
          <w:szCs w:val="28"/>
        </w:rPr>
        <w:t>40468,9»</w:t>
      </w:r>
      <w:r w:rsidR="00DF5CF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B77EE1" w:rsidRDefault="00F0246C" w:rsidP="00B77EE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2E">
        <w:rPr>
          <w:rFonts w:ascii="Times New Roman" w:hAnsi="Times New Roman" w:cs="Times New Roman"/>
          <w:sz w:val="28"/>
          <w:szCs w:val="28"/>
        </w:rPr>
        <w:t>5</w:t>
      </w:r>
      <w:r w:rsidR="007367F2" w:rsidRPr="007E5A2E">
        <w:rPr>
          <w:rFonts w:ascii="Times New Roman" w:hAnsi="Times New Roman" w:cs="Times New Roman"/>
          <w:sz w:val="28"/>
          <w:szCs w:val="28"/>
        </w:rPr>
        <w:t>)</w:t>
      </w:r>
      <w:r w:rsidR="007367F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B77EE1" w:rsidRPr="005A6782">
        <w:rPr>
          <w:rFonts w:ascii="Times New Roman" w:hAnsi="Times New Roman" w:cs="Times New Roman"/>
          <w:sz w:val="28"/>
          <w:szCs w:val="28"/>
        </w:rPr>
        <w:t>приложени</w:t>
      </w:r>
      <w:r w:rsidR="005A6782" w:rsidRPr="005A6782">
        <w:rPr>
          <w:rFonts w:ascii="Times New Roman" w:hAnsi="Times New Roman" w:cs="Times New Roman"/>
          <w:sz w:val="28"/>
          <w:szCs w:val="28"/>
        </w:rPr>
        <w:t>я</w:t>
      </w:r>
      <w:r w:rsidR="00B77EE1" w:rsidRPr="005A6782">
        <w:rPr>
          <w:rFonts w:ascii="Times New Roman" w:hAnsi="Times New Roman" w:cs="Times New Roman"/>
          <w:sz w:val="28"/>
          <w:szCs w:val="28"/>
        </w:rPr>
        <w:t xml:space="preserve"> № 1</w:t>
      </w:r>
      <w:r w:rsidR="005A678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6A49EF">
        <w:rPr>
          <w:rFonts w:ascii="Times New Roman" w:hAnsi="Times New Roman" w:cs="Times New Roman"/>
          <w:sz w:val="28"/>
          <w:szCs w:val="28"/>
        </w:rPr>
        <w:t>– 3</w:t>
      </w:r>
      <w:r w:rsidR="00B77EE1" w:rsidRPr="005A67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5A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CA2" w:rsidRDefault="00521CA2" w:rsidP="00B77EE1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EA240E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9C2" w:rsidRPr="00C309C2" w:rsidRDefault="00C309C2" w:rsidP="00310C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7800DB">
          <w:type w:val="continuous"/>
          <w:pgSz w:w="11906" w:h="16838"/>
          <w:pgMar w:top="1134" w:right="567" w:bottom="1134" w:left="1134" w:header="0" w:footer="0" w:gutter="0"/>
          <w:cols w:space="720"/>
          <w:docGrid w:linePitch="299"/>
        </w:sect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государственной программе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Тыва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эффективности управления</w:t>
      </w:r>
    </w:p>
    <w:p w:rsid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общественными финансами Республики 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ПОКАЗАТЕЛЯХ (ИНДИКАТОРАХ) ГОСУДАРСТВЕННОЙ ПРОГРАММЫ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 «</w:t>
      </w: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ЭФФЕКТИВНОСТИ УПРАВЛЕНИЯ</w:t>
      </w:r>
    </w:p>
    <w:p w:rsidR="002C0902" w:rsidRPr="00A2088B" w:rsidRDefault="002C0902" w:rsidP="00A2088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</w:rPr>
        <w:t>ОБЩЕСТВЕ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ННЫМИ ФИНАНСАМИ РЕСПУБЛИКИ ТЫВА»</w:t>
      </w:r>
    </w:p>
    <w:tbl>
      <w:tblPr>
        <w:tblW w:w="100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4"/>
        <w:gridCol w:w="1106"/>
        <w:gridCol w:w="1134"/>
        <w:gridCol w:w="1276"/>
        <w:gridCol w:w="1276"/>
      </w:tblGrid>
      <w:tr w:rsidR="002C0902" w:rsidRPr="002C0902" w:rsidTr="00A2088B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показателей по годам:</w:t>
            </w:r>
          </w:p>
        </w:tc>
      </w:tr>
      <w:tr w:rsidR="002C0902" w:rsidRPr="002C0902" w:rsidTr="00A2088B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I. </w:t>
            </w:r>
            <w:hyperlink w:anchor="Par245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устойчивости исполнения мес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тных бюджетов в Республике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14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3F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II. </w:t>
            </w:r>
            <w:hyperlink w:anchor="Par41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государственным долгом Республики Тыва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Количество публикаций о размере государственного долга, размещенных на официальном сайте Министерства финансов Республики Тыва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III. </w:t>
            </w:r>
            <w:hyperlink w:anchor="Par65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финансовой грам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отности жителей Республики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rPr>
          <w:trHeight w:val="20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2C0902"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2C0902" w:rsidRPr="002C0902" w:rsidTr="00A2088B">
        <w:trPr>
          <w:trHeight w:val="200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 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 Разработка и распространение брошюры в понятной для граждан форме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C0902" w:rsidRDefault="00A2088B" w:rsidP="00A208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902">
        <w:rPr>
          <w:rFonts w:ascii="Times New Roman" w:hAnsi="Times New Roman" w:cs="Times New Roman"/>
          <w:sz w:val="24"/>
          <w:szCs w:val="24"/>
        </w:rPr>
        <w:t>»;</w:t>
      </w:r>
    </w:p>
    <w:p w:rsidR="002C0902" w:rsidRDefault="002C0902" w:rsidP="002C09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7F4" w:rsidRDefault="000D57F4" w:rsidP="002C09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57F4" w:rsidSect="002C090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67A7" w:rsidRPr="002C0902" w:rsidRDefault="00F27BDE" w:rsidP="000D57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767A7" w:rsidRPr="002C090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749F6" w:rsidRPr="002C0902" w:rsidRDefault="001767A7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к госуд</w:t>
      </w:r>
      <w:r w:rsidR="00C749F6" w:rsidRPr="002C0902">
        <w:rPr>
          <w:rFonts w:ascii="Times New Roman" w:hAnsi="Times New Roman" w:cs="Times New Roman"/>
          <w:sz w:val="24"/>
          <w:szCs w:val="24"/>
        </w:rPr>
        <w:t>арственной программе Республики</w:t>
      </w:r>
      <w:r w:rsidR="00C246C9" w:rsidRPr="002C0902">
        <w:rPr>
          <w:rFonts w:ascii="Times New Roman" w:hAnsi="Times New Roman" w:cs="Times New Roman"/>
          <w:sz w:val="24"/>
          <w:szCs w:val="24"/>
        </w:rPr>
        <w:t xml:space="preserve"> </w:t>
      </w:r>
      <w:r w:rsidRPr="002C0902">
        <w:rPr>
          <w:rFonts w:ascii="Times New Roman" w:hAnsi="Times New Roman" w:cs="Times New Roman"/>
          <w:sz w:val="24"/>
          <w:szCs w:val="24"/>
        </w:rPr>
        <w:t xml:space="preserve">Тыва </w:t>
      </w:r>
    </w:p>
    <w:p w:rsidR="00C749F6" w:rsidRPr="002C0902" w:rsidRDefault="00EA240E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«</w:t>
      </w:r>
      <w:r w:rsidR="00C749F6" w:rsidRPr="002C0902">
        <w:rPr>
          <w:rFonts w:ascii="Times New Roman" w:hAnsi="Times New Roman" w:cs="Times New Roman"/>
          <w:sz w:val="24"/>
          <w:szCs w:val="24"/>
        </w:rPr>
        <w:t>Повышение эффективности управления</w:t>
      </w:r>
    </w:p>
    <w:p w:rsidR="001767A7" w:rsidRPr="008B685D" w:rsidRDefault="00C749F6" w:rsidP="00C749F6">
      <w:pPr>
        <w:pStyle w:val="ConsPlusNormal"/>
        <w:jc w:val="right"/>
        <w:rPr>
          <w:rFonts w:ascii="Times New Roman" w:hAnsi="Times New Roman" w:cs="Times New Roman"/>
        </w:rPr>
      </w:pPr>
      <w:r w:rsidRPr="002C0902">
        <w:rPr>
          <w:rFonts w:ascii="Times New Roman" w:hAnsi="Times New Roman" w:cs="Times New Roman"/>
          <w:sz w:val="24"/>
          <w:szCs w:val="24"/>
        </w:rPr>
        <w:t xml:space="preserve"> общественными финансами </w:t>
      </w:r>
      <w:r w:rsidR="002A705E" w:rsidRPr="002C0902">
        <w:rPr>
          <w:rFonts w:ascii="Times New Roman" w:hAnsi="Times New Roman" w:cs="Times New Roman"/>
          <w:sz w:val="24"/>
          <w:szCs w:val="24"/>
        </w:rPr>
        <w:t>Республики Тыва</w:t>
      </w:r>
      <w:r w:rsidR="00EA240E" w:rsidRPr="002C0902">
        <w:rPr>
          <w:rFonts w:ascii="Times New Roman" w:hAnsi="Times New Roman" w:cs="Times New Roman"/>
          <w:sz w:val="24"/>
          <w:szCs w:val="24"/>
        </w:rPr>
        <w:t>»</w:t>
      </w:r>
    </w:p>
    <w:p w:rsidR="001767A7" w:rsidRPr="008B685D" w:rsidRDefault="001767A7" w:rsidP="001767A7">
      <w:pPr>
        <w:pStyle w:val="ConsPlusNormal"/>
        <w:rPr>
          <w:rFonts w:ascii="Times New Roman" w:hAnsi="Times New Roman" w:cs="Times New Roman"/>
        </w:rPr>
      </w:pP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ПЕРЕЧЕНЬ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A240E">
        <w:rPr>
          <w:rFonts w:ascii="Times New Roman" w:hAnsi="Times New Roman" w:cs="Times New Roman"/>
          <w:sz w:val="28"/>
          <w:szCs w:val="28"/>
        </w:rPr>
        <w:t>«</w:t>
      </w:r>
      <w:r w:rsidRPr="008B685D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F2225E" w:rsidRPr="00EC2A3A" w:rsidRDefault="001767A7" w:rsidP="000D5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A240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60"/>
        <w:gridCol w:w="1418"/>
        <w:gridCol w:w="1276"/>
        <w:gridCol w:w="1275"/>
        <w:gridCol w:w="1418"/>
        <w:gridCol w:w="1134"/>
        <w:gridCol w:w="1276"/>
        <w:gridCol w:w="1984"/>
      </w:tblGrid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 &lt;*&gt;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D2F0D" w:rsidRPr="005A6782" w:rsidTr="005A6782">
        <w:trPr>
          <w:trHeight w:val="6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507DFB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3" w:anchor="P232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 Подпрограмма «Повышение устойчивости исполнения местных бюджетов в Республике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51A6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51A6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2420726,8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51A6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8758998,7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51A6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2420726,8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формирование и распределение регионального фонда финансовой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2243078,8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уровня разрыва бюджетной обеспеченности после распределения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регионального фонда поддержки муниципальных районов и городских округов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8095699,6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2243078,8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1D2F0D" w:rsidRPr="005A6782" w:rsidTr="005A6782"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72323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Дотации на выравнивание бюджетной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бюджетной обеспеченности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формирование и распределение Регионального фонда финансовой поддержки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органами местного самоуправления целевых прогнозных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и заданий по осуществлению государственных полномочий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9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подготовка аналитической записки о результатах осуществления мониторинга и оценки качества управления муниципальными финансами 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округах и муниципальных районах</w:t>
            </w:r>
          </w:p>
        </w:tc>
      </w:tr>
      <w:tr w:rsidR="001D2F0D" w:rsidRPr="005A6782" w:rsidTr="005A6782">
        <w:trPr>
          <w:trHeight w:val="9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муниципальных образований, имеющих оценку качества управления муниципальными финансами выше среднего значения   не менее 8 единиц.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507DFB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4" w:anchor="P386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Подпрограмма «Управление государственным долгом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006C9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006C9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006C9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006C9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реализация долговой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политики, направленной на снижение долговой нагрузки на республиканский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своевременное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долговых обязательств;</w:t>
            </w:r>
          </w:p>
        </w:tc>
      </w:tr>
      <w:tr w:rsidR="001D2F0D" w:rsidRPr="005A6782" w:rsidTr="005A6782">
        <w:trPr>
          <w:trHeight w:val="22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</w:tc>
      </w:tr>
      <w:tr w:rsidR="001D2F0D" w:rsidRPr="005A6782" w:rsidTr="005A6782">
        <w:trPr>
          <w:trHeight w:val="15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публикация сведений о государственном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долге на официальном сайте Министерства финансов Республики Тыва в сети «Интернет»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открытости информации 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государственном долге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507DFB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5" w:anchor="P589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 Подпрограмма «Повышение финансовой грамотности жителей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проведение конкурсов по финансовой грамотности среди учащихся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Республики Тыва,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разумного и ответственного отношения к личным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 у подрастающего поколения – будущих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создание рубрик в наиболее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популяризация финансовой грамотности,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издание буклетов, брошюр, плакатов по вопросам повышения финансовой грамотности жителей, создание других иллюстрированн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материалов и брошюр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финансовой грамотности, привитие жителям республики знаний и навыков для принятия обоснованных финансовых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решений, ознакомление с бюджетной политикой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8958446,7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AD5" w:rsidRPr="005A6782" w:rsidTr="005A6782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8958446,7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2462595,7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D5" w:rsidRPr="005A6782" w:rsidRDefault="00AC0AD5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AB5C7E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AB5C7E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AB5C7E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AB5C7E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AB5C7E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49EF" w:rsidRDefault="007367F2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  <w:r w:rsidRPr="00AB5C7E"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C0902">
        <w:rPr>
          <w:rFonts w:ascii="Times New Roman" w:hAnsi="Times New Roman"/>
          <w:sz w:val="28"/>
          <w:szCs w:val="20"/>
        </w:rPr>
        <w:t xml:space="preserve">           »</w:t>
      </w:r>
      <w:r w:rsidR="006A49EF">
        <w:rPr>
          <w:rFonts w:ascii="Times New Roman" w:hAnsi="Times New Roman"/>
          <w:sz w:val="28"/>
          <w:szCs w:val="20"/>
        </w:rPr>
        <w:t>;</w:t>
      </w:r>
    </w:p>
    <w:p w:rsidR="006A49EF" w:rsidRDefault="006A49EF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6A49EF" w:rsidRDefault="006A49EF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6A49EF" w:rsidRDefault="006A49EF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6A49EF" w:rsidRDefault="006A49EF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6A49EF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6A49EF" w:rsidRPr="002C0902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hAnsi="Times New Roman"/>
          <w:sz w:val="24"/>
          <w:szCs w:val="24"/>
        </w:rPr>
        <w:lastRenderedPageBreak/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6A49EF" w:rsidRPr="002C0902" w:rsidRDefault="006A49EF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государственной программе</w:t>
      </w:r>
      <w:r w:rsid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Тыва</w:t>
      </w:r>
    </w:p>
    <w:p w:rsidR="006A49EF" w:rsidRPr="002C0902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«Повышение эффективности управления</w:t>
      </w:r>
    </w:p>
    <w:p w:rsidR="006A49EF" w:rsidRPr="002C0902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общественными финансами Республики Тыва»</w:t>
      </w:r>
    </w:p>
    <w:p w:rsidR="006A49EF" w:rsidRPr="002C0902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49EF" w:rsidRPr="006A49EF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49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КОМПЛЕКСНЫЙ ПЛАН</w:t>
      </w:r>
    </w:p>
    <w:p w:rsidR="006A49EF" w:rsidRPr="006A49EF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49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РЕАЛИЗАЦИИ МЕРОПРИЯТИЙ ГОСУДАРСТВЕННОЙ ПРОГРАММЫ</w:t>
      </w:r>
    </w:p>
    <w:p w:rsidR="006A49EF" w:rsidRPr="006A49EF" w:rsidRDefault="002C0902" w:rsidP="006A4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 «</w:t>
      </w:r>
      <w:r w:rsidR="006A49EF" w:rsidRPr="006A49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ЭФФЕКТИВНОСТИ УПРАВЛЕНИЯ</w:t>
      </w:r>
    </w:p>
    <w:p w:rsidR="006A49EF" w:rsidRPr="006A49EF" w:rsidRDefault="006A49EF" w:rsidP="006A49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A49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ОБЩЕСТВЕННЫМИ ФИНАНСАМИ РЕСПУБЛИКИ ТЫВА</w:t>
      </w:r>
      <w:r w:rsid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709"/>
        <w:gridCol w:w="726"/>
        <w:gridCol w:w="624"/>
        <w:gridCol w:w="624"/>
        <w:gridCol w:w="624"/>
        <w:gridCol w:w="709"/>
        <w:gridCol w:w="624"/>
        <w:gridCol w:w="680"/>
        <w:gridCol w:w="624"/>
        <w:gridCol w:w="709"/>
        <w:gridCol w:w="624"/>
        <w:gridCol w:w="680"/>
        <w:gridCol w:w="680"/>
        <w:gridCol w:w="851"/>
        <w:gridCol w:w="624"/>
        <w:gridCol w:w="624"/>
        <w:gridCol w:w="1871"/>
      </w:tblGrid>
      <w:tr w:rsidR="006A49EF" w:rsidRPr="006A49EF" w:rsidTr="006A49E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07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6A49EF" w:rsidRPr="006A49EF" w:rsidTr="006A49E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III 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III 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III кв.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IV кв.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3F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 </w:t>
            </w:r>
            <w:hyperlink w:anchor="Par245" w:history="1">
              <w:r w:rsidRPr="006A49EF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устойчивости местных бюджетов в Республике Тыва</w:t>
            </w:r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1.1.1. Проведение сверки исходных данных с финансовыми органами муниципальных районов и городских округов для расчета распределения дотации на выравнивание бюджетной обеспеченности муниципальных районов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августа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августа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августа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 августа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бюджетный отдел, отдел </w:t>
            </w:r>
            <w:proofErr w:type="gramStart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мониторинга местных бюджетов  Министерства финансов Республики</w:t>
            </w:r>
            <w:proofErr w:type="gramEnd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1.1.2. Распределение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Регионального фонда финансовой поддержки муниципальных районов (городских округов)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ноября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ноября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бюджетный отдел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бюджетный отдел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1.3. Обеспечение сбалансированности бюджетов муниципальных образований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бюджетный отдел, отдел </w:t>
            </w:r>
            <w:proofErr w:type="gramStart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мониторинга местных бюджетов  Министерства финансов Республики</w:t>
            </w:r>
            <w:proofErr w:type="gramEnd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1.4. 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марта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февраля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февраля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февраля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отдел </w:t>
            </w:r>
            <w:proofErr w:type="gramStart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мониторинга местных бюджетов  Министерства финансов Республики</w:t>
            </w:r>
            <w:proofErr w:type="gramEnd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1.5.1. Составление рейтинга муниципальных образований по результатам оценки качества управления муниципальными финансами муниципальных районов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3F4CA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отдел </w:t>
            </w:r>
            <w:proofErr w:type="gramStart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мониторинга местных бюджетов  Министерства финансов Республики</w:t>
            </w:r>
            <w:proofErr w:type="gramEnd"/>
            <w:r w:rsidRP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1.5.2. Размещение результатов мониторинга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соблюдения бюджетного законодательства и эффективности управления общественными финансами на официальном сайте в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сентя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сентя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сентя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 сентя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отдел информационного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обеспечения 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2. </w:t>
            </w:r>
            <w:hyperlink w:anchor="Par413" w:history="1">
              <w:r w:rsidRPr="006A49EF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Управление государ</w:t>
            </w:r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ственным долгом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2.1.1. Планирование и исполнение республиканского бюджета Республики Тыва в части привлечения заимствований и погашения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 октября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бюджетный отдел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отдел учета и отчетности 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2.1.2.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ноября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B75037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бюджетный отдел</w:t>
            </w:r>
            <w:r w:rsidR="006A49EF"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2.2. Публикация сведений о государственном долге на официальном сайте Министерства финансов Республики Тыва в информационно-теле</w:t>
            </w:r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коммуникационной сети «Интернет»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ежемесячно, до 5 числа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ежемесячно, до 5 числа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ежемесячно, до 5 числа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ежемесячно, до 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отдел информационного обеспечения, отдел учета и отчетности 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2.3. Планирование расходов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на обслуживание государственного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25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октября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25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октября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25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октября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25 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октября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B75037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бюджетный отдел</w:t>
            </w:r>
            <w:r w:rsidR="006A49EF"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A49EF"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Министерства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3. </w:t>
            </w:r>
            <w:hyperlink w:anchor="Par653" w:history="1">
              <w:r w:rsidRPr="006A49EF">
                <w:rPr>
                  <w:rFonts w:ascii="Times New Roman" w:eastAsiaTheme="minorEastAsia" w:hAnsi="Times New Roman" w:cs="Times New Roman"/>
                  <w:color w:val="0000FF"/>
                  <w:sz w:val="18"/>
                  <w:szCs w:val="18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финансовой грам</w:t>
            </w:r>
            <w:r w:rsidR="003F4CA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отности жителей Республики Тыва»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3.1. Включение элементов финансовой грамотности в учебные планы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Министерство образования Республики Тыва, Министерство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3.2.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декабря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Министерство образования Республики Тыва, Министерство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3.3. Проведение информационной кампании по повышению финансовой грамотности населения республики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Министерство финансов Республики Тыва совместно с участниками подпрограммы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3.4. Содействие повышению открытости бюджетных данных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Министерство финансов Республики Тыва</w:t>
            </w:r>
          </w:p>
        </w:tc>
      </w:tr>
      <w:tr w:rsidR="006A49EF" w:rsidRPr="006A49EF" w:rsidTr="006A49E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3.5. Повышение открытости бюджетных данных и вовлечение граждан в бюджетный процесс и к формированию бюджета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F" w:rsidRPr="006A49EF" w:rsidRDefault="006A49EF" w:rsidP="006A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A49E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Министерство финансов Республики Тыва</w:t>
            </w:r>
          </w:p>
        </w:tc>
      </w:tr>
    </w:tbl>
    <w:p w:rsidR="00684109" w:rsidRDefault="00521CA2" w:rsidP="00B75037">
      <w:pPr>
        <w:spacing w:afterLines="200" w:after="480" w:line="240" w:lineRule="auto"/>
        <w:jc w:val="right"/>
        <w:rPr>
          <w:rFonts w:ascii="Times New Roman" w:hAnsi="Times New Roman"/>
          <w:sz w:val="28"/>
          <w:szCs w:val="20"/>
        </w:rPr>
      </w:pPr>
      <w:r w:rsidRPr="00AB5C7E">
        <w:rPr>
          <w:rFonts w:ascii="Times New Roman" w:hAnsi="Times New Roman"/>
          <w:sz w:val="28"/>
          <w:szCs w:val="20"/>
        </w:rPr>
        <w:t>»</w:t>
      </w:r>
      <w:r w:rsidR="007367F2" w:rsidRPr="00AB5C7E">
        <w:rPr>
          <w:rFonts w:ascii="Times New Roman" w:hAnsi="Times New Roman"/>
          <w:sz w:val="28"/>
          <w:szCs w:val="20"/>
        </w:rPr>
        <w:t>.</w:t>
      </w:r>
    </w:p>
    <w:p w:rsidR="00B75037" w:rsidRDefault="00B75037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B75037" w:rsidRPr="007367F2" w:rsidRDefault="00B75037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B75037" w:rsidRPr="007367F2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E55CC" w:rsidRPr="00715CD5" w:rsidRDefault="007B7593" w:rsidP="001469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Официальном </w:t>
      </w:r>
      <w:proofErr w:type="gramStart"/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интернет-портале</w:t>
      </w:r>
      <w:proofErr w:type="gramEnd"/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правовой информации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DE55CC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DE55CC" w:rsidRPr="00715CD5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2562B" w:rsidRDefault="00DE55CC" w:rsidP="0072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               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CC" w:rsidRPr="00DE55CC" w:rsidRDefault="00DE55CC" w:rsidP="00DE55CC">
      <w:pPr>
        <w:spacing w:afterLines="200" w:after="480" w:line="240" w:lineRule="auto"/>
        <w:jc w:val="both"/>
        <w:rPr>
          <w:lang w:eastAsia="ru-RU"/>
        </w:rPr>
      </w:pPr>
      <w:bookmarkStart w:id="1" w:name="P788"/>
      <w:bookmarkEnd w:id="1"/>
    </w:p>
    <w:sectPr w:rsidR="00DE55CC" w:rsidRPr="00DE55CC" w:rsidSect="0072562B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57" w:rsidRDefault="00672D57" w:rsidP="0072562B">
      <w:pPr>
        <w:spacing w:after="0" w:line="240" w:lineRule="auto"/>
      </w:pPr>
      <w:r>
        <w:separator/>
      </w:r>
    </w:p>
  </w:endnote>
  <w:endnote w:type="continuationSeparator" w:id="0">
    <w:p w:rsidR="00672D57" w:rsidRDefault="00672D57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57" w:rsidRDefault="00672D57" w:rsidP="0072562B">
      <w:pPr>
        <w:spacing w:after="0" w:line="240" w:lineRule="auto"/>
      </w:pPr>
      <w:r>
        <w:separator/>
      </w:r>
    </w:p>
  </w:footnote>
  <w:footnote w:type="continuationSeparator" w:id="0">
    <w:p w:rsidR="00672D57" w:rsidRDefault="00672D57" w:rsidP="007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5277"/>
    <w:rsid w:val="00035D6E"/>
    <w:rsid w:val="000445B0"/>
    <w:rsid w:val="00056875"/>
    <w:rsid w:val="000638A4"/>
    <w:rsid w:val="00072799"/>
    <w:rsid w:val="00080571"/>
    <w:rsid w:val="00083828"/>
    <w:rsid w:val="00090772"/>
    <w:rsid w:val="00096AC4"/>
    <w:rsid w:val="00097952"/>
    <w:rsid w:val="000A2DC7"/>
    <w:rsid w:val="000A72B8"/>
    <w:rsid w:val="000C427F"/>
    <w:rsid w:val="000D57F4"/>
    <w:rsid w:val="000E06D7"/>
    <w:rsid w:val="000F0DA5"/>
    <w:rsid w:val="000F623B"/>
    <w:rsid w:val="001006C9"/>
    <w:rsid w:val="001234FA"/>
    <w:rsid w:val="00130344"/>
    <w:rsid w:val="00132447"/>
    <w:rsid w:val="00146938"/>
    <w:rsid w:val="00163B7E"/>
    <w:rsid w:val="0016712D"/>
    <w:rsid w:val="00167DA5"/>
    <w:rsid w:val="001758C9"/>
    <w:rsid w:val="001767A7"/>
    <w:rsid w:val="0018642E"/>
    <w:rsid w:val="0019718C"/>
    <w:rsid w:val="001A48DA"/>
    <w:rsid w:val="001B2739"/>
    <w:rsid w:val="001B5EEE"/>
    <w:rsid w:val="001B62A4"/>
    <w:rsid w:val="001D1374"/>
    <w:rsid w:val="001D2F0D"/>
    <w:rsid w:val="001E2411"/>
    <w:rsid w:val="001E721E"/>
    <w:rsid w:val="00210615"/>
    <w:rsid w:val="00215C9A"/>
    <w:rsid w:val="00251A64"/>
    <w:rsid w:val="002600C7"/>
    <w:rsid w:val="0026162B"/>
    <w:rsid w:val="00262784"/>
    <w:rsid w:val="00267E0A"/>
    <w:rsid w:val="0027085F"/>
    <w:rsid w:val="0028374A"/>
    <w:rsid w:val="00292579"/>
    <w:rsid w:val="002933F3"/>
    <w:rsid w:val="00294E71"/>
    <w:rsid w:val="002A705E"/>
    <w:rsid w:val="002A7B6F"/>
    <w:rsid w:val="002B73CD"/>
    <w:rsid w:val="002B7F95"/>
    <w:rsid w:val="002C0902"/>
    <w:rsid w:val="002C0F0C"/>
    <w:rsid w:val="002C682B"/>
    <w:rsid w:val="002D7B78"/>
    <w:rsid w:val="002D7FCC"/>
    <w:rsid w:val="002E3F23"/>
    <w:rsid w:val="002E446B"/>
    <w:rsid w:val="002F2385"/>
    <w:rsid w:val="002F5C6E"/>
    <w:rsid w:val="0030228A"/>
    <w:rsid w:val="003066C4"/>
    <w:rsid w:val="00310420"/>
    <w:rsid w:val="00310C01"/>
    <w:rsid w:val="00315273"/>
    <w:rsid w:val="00315520"/>
    <w:rsid w:val="003246DF"/>
    <w:rsid w:val="00325ABD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C28DC"/>
    <w:rsid w:val="003C413E"/>
    <w:rsid w:val="003D761E"/>
    <w:rsid w:val="003E5815"/>
    <w:rsid w:val="003E71E4"/>
    <w:rsid w:val="003F1343"/>
    <w:rsid w:val="003F1883"/>
    <w:rsid w:val="003F4CAF"/>
    <w:rsid w:val="00424A78"/>
    <w:rsid w:val="00424D18"/>
    <w:rsid w:val="0042515E"/>
    <w:rsid w:val="00431DA6"/>
    <w:rsid w:val="004366F3"/>
    <w:rsid w:val="00443D96"/>
    <w:rsid w:val="00452789"/>
    <w:rsid w:val="00481EC6"/>
    <w:rsid w:val="0048291F"/>
    <w:rsid w:val="004865EF"/>
    <w:rsid w:val="004A3065"/>
    <w:rsid w:val="004E7D26"/>
    <w:rsid w:val="00504558"/>
    <w:rsid w:val="00506426"/>
    <w:rsid w:val="005065DB"/>
    <w:rsid w:val="00507DFB"/>
    <w:rsid w:val="00513757"/>
    <w:rsid w:val="00513E8E"/>
    <w:rsid w:val="00521CA2"/>
    <w:rsid w:val="005228F6"/>
    <w:rsid w:val="005252A6"/>
    <w:rsid w:val="005269DE"/>
    <w:rsid w:val="00531ABF"/>
    <w:rsid w:val="00540F6B"/>
    <w:rsid w:val="0054260B"/>
    <w:rsid w:val="00550DFB"/>
    <w:rsid w:val="00560D06"/>
    <w:rsid w:val="00575077"/>
    <w:rsid w:val="00575958"/>
    <w:rsid w:val="005827A3"/>
    <w:rsid w:val="0059041C"/>
    <w:rsid w:val="005A6782"/>
    <w:rsid w:val="005B148B"/>
    <w:rsid w:val="005B546B"/>
    <w:rsid w:val="005C23F2"/>
    <w:rsid w:val="005C3DA0"/>
    <w:rsid w:val="005C73FB"/>
    <w:rsid w:val="005D0DB8"/>
    <w:rsid w:val="005D73E5"/>
    <w:rsid w:val="005E0622"/>
    <w:rsid w:val="005E280F"/>
    <w:rsid w:val="005F0293"/>
    <w:rsid w:val="005F1981"/>
    <w:rsid w:val="005F3F5A"/>
    <w:rsid w:val="006028B6"/>
    <w:rsid w:val="006078E2"/>
    <w:rsid w:val="00616832"/>
    <w:rsid w:val="00621561"/>
    <w:rsid w:val="0063274F"/>
    <w:rsid w:val="006400AD"/>
    <w:rsid w:val="0064624A"/>
    <w:rsid w:val="006509D3"/>
    <w:rsid w:val="00652730"/>
    <w:rsid w:val="00656578"/>
    <w:rsid w:val="00672D57"/>
    <w:rsid w:val="00674566"/>
    <w:rsid w:val="006759A5"/>
    <w:rsid w:val="00676D87"/>
    <w:rsid w:val="00684109"/>
    <w:rsid w:val="006A35B0"/>
    <w:rsid w:val="006A49EF"/>
    <w:rsid w:val="006B389D"/>
    <w:rsid w:val="006B69FD"/>
    <w:rsid w:val="006D624E"/>
    <w:rsid w:val="006D7509"/>
    <w:rsid w:val="006F04C0"/>
    <w:rsid w:val="007036D6"/>
    <w:rsid w:val="00715CD5"/>
    <w:rsid w:val="00720605"/>
    <w:rsid w:val="0072562B"/>
    <w:rsid w:val="00727560"/>
    <w:rsid w:val="007367F2"/>
    <w:rsid w:val="00745719"/>
    <w:rsid w:val="007461C6"/>
    <w:rsid w:val="00753495"/>
    <w:rsid w:val="00773049"/>
    <w:rsid w:val="00773334"/>
    <w:rsid w:val="007800DB"/>
    <w:rsid w:val="00784872"/>
    <w:rsid w:val="007A5101"/>
    <w:rsid w:val="007A7253"/>
    <w:rsid w:val="007B6328"/>
    <w:rsid w:val="007B7593"/>
    <w:rsid w:val="007C21D2"/>
    <w:rsid w:val="007C5DCE"/>
    <w:rsid w:val="007D7C07"/>
    <w:rsid w:val="007E0C47"/>
    <w:rsid w:val="007E1636"/>
    <w:rsid w:val="007E5A2E"/>
    <w:rsid w:val="007E79E6"/>
    <w:rsid w:val="007F51ED"/>
    <w:rsid w:val="007F59D7"/>
    <w:rsid w:val="00803D9A"/>
    <w:rsid w:val="008063C6"/>
    <w:rsid w:val="00811809"/>
    <w:rsid w:val="00814E9A"/>
    <w:rsid w:val="00845FBC"/>
    <w:rsid w:val="00856631"/>
    <w:rsid w:val="008673B6"/>
    <w:rsid w:val="00867B29"/>
    <w:rsid w:val="008731CB"/>
    <w:rsid w:val="00876564"/>
    <w:rsid w:val="00876DA4"/>
    <w:rsid w:val="0088712C"/>
    <w:rsid w:val="008A242F"/>
    <w:rsid w:val="008A488E"/>
    <w:rsid w:val="008C5DE3"/>
    <w:rsid w:val="008C5F31"/>
    <w:rsid w:val="008E3882"/>
    <w:rsid w:val="008E6766"/>
    <w:rsid w:val="00902620"/>
    <w:rsid w:val="00915265"/>
    <w:rsid w:val="0092072C"/>
    <w:rsid w:val="00926BFC"/>
    <w:rsid w:val="0093610C"/>
    <w:rsid w:val="00937BA4"/>
    <w:rsid w:val="00941FE1"/>
    <w:rsid w:val="00961CCB"/>
    <w:rsid w:val="009814E4"/>
    <w:rsid w:val="00994DD7"/>
    <w:rsid w:val="0099779D"/>
    <w:rsid w:val="009A0804"/>
    <w:rsid w:val="009A58A6"/>
    <w:rsid w:val="009A6BE5"/>
    <w:rsid w:val="009C4788"/>
    <w:rsid w:val="009E5978"/>
    <w:rsid w:val="00A07F2E"/>
    <w:rsid w:val="00A14ABA"/>
    <w:rsid w:val="00A14C38"/>
    <w:rsid w:val="00A2088B"/>
    <w:rsid w:val="00A32A92"/>
    <w:rsid w:val="00A355C9"/>
    <w:rsid w:val="00A37178"/>
    <w:rsid w:val="00A52FF5"/>
    <w:rsid w:val="00A54F7D"/>
    <w:rsid w:val="00A6155E"/>
    <w:rsid w:val="00A94767"/>
    <w:rsid w:val="00A95992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4CFB"/>
    <w:rsid w:val="00AE7EA3"/>
    <w:rsid w:val="00AF4BAA"/>
    <w:rsid w:val="00AF6BF4"/>
    <w:rsid w:val="00AF7F1D"/>
    <w:rsid w:val="00B1002E"/>
    <w:rsid w:val="00B23143"/>
    <w:rsid w:val="00B24265"/>
    <w:rsid w:val="00B33E2F"/>
    <w:rsid w:val="00B3724B"/>
    <w:rsid w:val="00B4265F"/>
    <w:rsid w:val="00B4579B"/>
    <w:rsid w:val="00B72323"/>
    <w:rsid w:val="00B75037"/>
    <w:rsid w:val="00B754A3"/>
    <w:rsid w:val="00B75D17"/>
    <w:rsid w:val="00B77EE1"/>
    <w:rsid w:val="00B91F1C"/>
    <w:rsid w:val="00B95DA6"/>
    <w:rsid w:val="00BA7426"/>
    <w:rsid w:val="00BB1D94"/>
    <w:rsid w:val="00BB6F71"/>
    <w:rsid w:val="00BB75B1"/>
    <w:rsid w:val="00BD7617"/>
    <w:rsid w:val="00BE0F5B"/>
    <w:rsid w:val="00BE3E80"/>
    <w:rsid w:val="00BE793D"/>
    <w:rsid w:val="00C01B03"/>
    <w:rsid w:val="00C02004"/>
    <w:rsid w:val="00C034A5"/>
    <w:rsid w:val="00C03C99"/>
    <w:rsid w:val="00C10C73"/>
    <w:rsid w:val="00C13C5B"/>
    <w:rsid w:val="00C1752B"/>
    <w:rsid w:val="00C246C9"/>
    <w:rsid w:val="00C258A5"/>
    <w:rsid w:val="00C309C2"/>
    <w:rsid w:val="00C36458"/>
    <w:rsid w:val="00C62DB4"/>
    <w:rsid w:val="00C65578"/>
    <w:rsid w:val="00C72A0B"/>
    <w:rsid w:val="00C749F6"/>
    <w:rsid w:val="00C82691"/>
    <w:rsid w:val="00C86C7D"/>
    <w:rsid w:val="00C9286E"/>
    <w:rsid w:val="00CA1A94"/>
    <w:rsid w:val="00CA5A8B"/>
    <w:rsid w:val="00CA6C79"/>
    <w:rsid w:val="00CB3C88"/>
    <w:rsid w:val="00CD6A24"/>
    <w:rsid w:val="00CD70C6"/>
    <w:rsid w:val="00CF322C"/>
    <w:rsid w:val="00CF5957"/>
    <w:rsid w:val="00D06191"/>
    <w:rsid w:val="00D21CCE"/>
    <w:rsid w:val="00D4338B"/>
    <w:rsid w:val="00D47710"/>
    <w:rsid w:val="00D64A38"/>
    <w:rsid w:val="00D671D0"/>
    <w:rsid w:val="00D71D5A"/>
    <w:rsid w:val="00D8173C"/>
    <w:rsid w:val="00D81E49"/>
    <w:rsid w:val="00DA09D6"/>
    <w:rsid w:val="00DA480A"/>
    <w:rsid w:val="00DA4C6C"/>
    <w:rsid w:val="00DA6A7C"/>
    <w:rsid w:val="00DB70DF"/>
    <w:rsid w:val="00DD1C3D"/>
    <w:rsid w:val="00DE55CC"/>
    <w:rsid w:val="00DF5CF2"/>
    <w:rsid w:val="00E018BC"/>
    <w:rsid w:val="00E065BA"/>
    <w:rsid w:val="00E06955"/>
    <w:rsid w:val="00E07588"/>
    <w:rsid w:val="00E179D6"/>
    <w:rsid w:val="00E37EA8"/>
    <w:rsid w:val="00E42F6C"/>
    <w:rsid w:val="00E55FE3"/>
    <w:rsid w:val="00E61698"/>
    <w:rsid w:val="00E63430"/>
    <w:rsid w:val="00E71E11"/>
    <w:rsid w:val="00EA1244"/>
    <w:rsid w:val="00EA240E"/>
    <w:rsid w:val="00EA7DFC"/>
    <w:rsid w:val="00EB36CA"/>
    <w:rsid w:val="00EB5BBF"/>
    <w:rsid w:val="00EC2A3A"/>
    <w:rsid w:val="00EC4079"/>
    <w:rsid w:val="00ED7DAD"/>
    <w:rsid w:val="00EE1B37"/>
    <w:rsid w:val="00EE74C2"/>
    <w:rsid w:val="00EF78C6"/>
    <w:rsid w:val="00F0246C"/>
    <w:rsid w:val="00F14D78"/>
    <w:rsid w:val="00F2225E"/>
    <w:rsid w:val="00F244C5"/>
    <w:rsid w:val="00F249BE"/>
    <w:rsid w:val="00F25931"/>
    <w:rsid w:val="00F27BDE"/>
    <w:rsid w:val="00F3014C"/>
    <w:rsid w:val="00F33724"/>
    <w:rsid w:val="00F3445E"/>
    <w:rsid w:val="00F43655"/>
    <w:rsid w:val="00F56429"/>
    <w:rsid w:val="00F71214"/>
    <w:rsid w:val="00F728B2"/>
    <w:rsid w:val="00F738F0"/>
    <w:rsid w:val="00F92705"/>
    <w:rsid w:val="00F96F32"/>
    <w:rsid w:val="00FA06A0"/>
    <w:rsid w:val="00FA4A14"/>
    <w:rsid w:val="00FB0F52"/>
    <w:rsid w:val="00FC4A14"/>
    <w:rsid w:val="00FD08A8"/>
    <w:rsid w:val="00FD1730"/>
    <w:rsid w:val="00FE56F0"/>
    <w:rsid w:val="00FE6B1B"/>
    <w:rsid w:val="00FE6EBA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1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FA87-7584-44AA-AAB5-E7B3B49E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Монгуш Саглай Романовна</cp:lastModifiedBy>
  <cp:revision>5</cp:revision>
  <cp:lastPrinted>2022-12-21T05:19:00Z</cp:lastPrinted>
  <dcterms:created xsi:type="dcterms:W3CDTF">2023-07-17T12:25:00Z</dcterms:created>
  <dcterms:modified xsi:type="dcterms:W3CDTF">2023-07-18T10:37:00Z</dcterms:modified>
</cp:coreProperties>
</file>